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750" w:type="dxa"/>
        <w:tblLook w:val="04A0" w:firstRow="1" w:lastRow="0" w:firstColumn="1" w:lastColumn="0" w:noHBand="0" w:noVBand="1"/>
      </w:tblPr>
      <w:tblGrid>
        <w:gridCol w:w="9807"/>
        <w:gridCol w:w="236"/>
        <w:gridCol w:w="494"/>
        <w:gridCol w:w="584"/>
        <w:gridCol w:w="494"/>
        <w:gridCol w:w="596"/>
        <w:gridCol w:w="3539"/>
      </w:tblGrid>
      <w:tr w:rsidR="00320A86" w:rsidRPr="00A954F8" w14:paraId="1D236B98" w14:textId="77777777" w:rsidTr="00D01B8E">
        <w:trPr>
          <w:trHeight w:val="300"/>
        </w:trPr>
        <w:tc>
          <w:tcPr>
            <w:tcW w:w="9807" w:type="dxa"/>
            <w:vMerge w:val="restart"/>
            <w:shd w:val="clear" w:color="auto" w:fill="auto"/>
            <w:vAlign w:val="center"/>
            <w:hideMark/>
          </w:tcPr>
          <w:p w14:paraId="2ED12565" w14:textId="77777777" w:rsidR="00320A86" w:rsidRPr="00A954F8" w:rsidRDefault="00320A86" w:rsidP="00CC2210">
            <w:pPr>
              <w:jc w:val="center"/>
              <w:rPr>
                <w:b/>
                <w:bCs/>
                <w:sz w:val="22"/>
                <w:szCs w:val="22"/>
              </w:rPr>
            </w:pPr>
            <w:r w:rsidRPr="00A954F8">
              <w:rPr>
                <w:b/>
                <w:bCs/>
                <w:sz w:val="22"/>
                <w:szCs w:val="22"/>
              </w:rPr>
              <w:t>DECLARATIE</w:t>
            </w:r>
          </w:p>
          <w:p w14:paraId="6012B966" w14:textId="1C5524DA" w:rsidR="00320A86" w:rsidRPr="00A954F8" w:rsidRDefault="00320A86" w:rsidP="00CC2210">
            <w:pPr>
              <w:jc w:val="center"/>
              <w:rPr>
                <w:b/>
                <w:bCs/>
                <w:sz w:val="22"/>
                <w:szCs w:val="22"/>
              </w:rPr>
            </w:pPr>
            <w:r w:rsidRPr="00A954F8">
              <w:rPr>
                <w:b/>
                <w:bCs/>
                <w:sz w:val="22"/>
                <w:szCs w:val="22"/>
              </w:rPr>
              <w:t>privind neîncadrarea în situatiile prevazute de la art. 60</w:t>
            </w:r>
          </w:p>
          <w:p w14:paraId="495F59EB" w14:textId="77777777" w:rsidR="00320A86" w:rsidRPr="00A954F8" w:rsidRDefault="00320A86" w:rsidP="00CC2210">
            <w:pPr>
              <w:jc w:val="center"/>
              <w:rPr>
                <w:b/>
                <w:bCs/>
                <w:sz w:val="22"/>
                <w:szCs w:val="22"/>
              </w:rPr>
            </w:pPr>
            <w:r w:rsidRPr="00A954F8">
              <w:rPr>
                <w:b/>
                <w:bCs/>
                <w:sz w:val="22"/>
                <w:szCs w:val="22"/>
              </w:rPr>
              <w:t>din Legea nr. 98/2016 privind achizitiile publice</w:t>
            </w:r>
          </w:p>
          <w:p w14:paraId="6A095A5F" w14:textId="77777777" w:rsidR="00320A86" w:rsidRPr="00A954F8" w:rsidRDefault="00320A86" w:rsidP="00CC2210">
            <w:pPr>
              <w:jc w:val="both"/>
              <w:rPr>
                <w:b/>
                <w:bCs/>
                <w:sz w:val="22"/>
                <w:szCs w:val="22"/>
              </w:rPr>
            </w:pPr>
          </w:p>
          <w:p w14:paraId="4880508C" w14:textId="5817C35C" w:rsidR="00320A86" w:rsidRPr="00A954F8" w:rsidRDefault="00320A86" w:rsidP="00CC2210">
            <w:pPr>
              <w:autoSpaceDE w:val="0"/>
              <w:autoSpaceDN w:val="0"/>
              <w:adjustRightInd w:val="0"/>
              <w:jc w:val="both"/>
              <w:rPr>
                <w:b/>
                <w:bCs/>
                <w:sz w:val="22"/>
                <w:szCs w:val="22"/>
              </w:rPr>
            </w:pPr>
            <w:r w:rsidRPr="00A954F8">
              <w:rPr>
                <w:sz w:val="22"/>
                <w:szCs w:val="22"/>
              </w:rPr>
              <w:tab/>
              <w:t>Subsemnatul(a) ________________________________(</w:t>
            </w:r>
            <w:r w:rsidRPr="00A954F8">
              <w:rPr>
                <w:i/>
                <w:iCs/>
                <w:sz w:val="22"/>
                <w:szCs w:val="22"/>
              </w:rPr>
              <w:t>se însereaza numele operatorului economic-persoana juridica)</w:t>
            </w:r>
            <w:r w:rsidRPr="00A954F8">
              <w:rPr>
                <w:sz w:val="22"/>
                <w:szCs w:val="22"/>
              </w:rPr>
              <w:t>, în calitate de ofertant/candidat/concurent la achizitia  de</w:t>
            </w:r>
            <w:r w:rsidR="00CC2210" w:rsidRPr="00A954F8">
              <w:rPr>
                <w:sz w:val="22"/>
                <w:szCs w:val="22"/>
              </w:rPr>
              <w:t xml:space="preserve"> </w:t>
            </w:r>
            <w:r w:rsidR="00CF1A50" w:rsidRPr="00CF1A50">
              <w:rPr>
                <w:b/>
                <w:iCs/>
                <w:sz w:val="22"/>
                <w:szCs w:val="22"/>
              </w:rPr>
              <w:t>“Servicii pentru organizarea a 15 evenimente de informare și comunicare in anul 2025”</w:t>
            </w:r>
            <w:r w:rsidR="00CF1A50" w:rsidRPr="00CF1A50">
              <w:rPr>
                <w:b/>
                <w:i/>
                <w:sz w:val="22"/>
                <w:szCs w:val="22"/>
              </w:rPr>
              <w:t xml:space="preserve"> </w:t>
            </w:r>
            <w:r w:rsidR="00CC2210" w:rsidRPr="00A954F8">
              <w:rPr>
                <w:sz w:val="22"/>
                <w:szCs w:val="22"/>
              </w:rPr>
              <w:t>in</w:t>
            </w:r>
            <w:r w:rsidRPr="00A954F8">
              <w:rPr>
                <w:sz w:val="22"/>
                <w:szCs w:val="22"/>
              </w:rPr>
              <w:t xml:space="preserve"> data de </w:t>
            </w:r>
            <w:r w:rsidR="0011023A" w:rsidRPr="00A954F8">
              <w:rPr>
                <w:sz w:val="22"/>
                <w:szCs w:val="22"/>
              </w:rPr>
              <w:t>…………….</w:t>
            </w:r>
            <w:r w:rsidRPr="00A954F8">
              <w:rPr>
                <w:sz w:val="22"/>
                <w:szCs w:val="22"/>
              </w:rPr>
              <w:t xml:space="preserve">, organizata de </w:t>
            </w:r>
            <w:r w:rsidR="00CC2210" w:rsidRPr="00A954F8">
              <w:rPr>
                <w:sz w:val="22"/>
                <w:szCs w:val="22"/>
              </w:rPr>
              <w:t>ADR SV OLTENIA</w:t>
            </w:r>
            <w:r w:rsidRPr="00A954F8">
              <w:rPr>
                <w:sz w:val="22"/>
                <w:szCs w:val="22"/>
              </w:rPr>
              <w:t>,</w:t>
            </w:r>
            <w:r w:rsidR="00774C5C" w:rsidRPr="00A954F8">
              <w:rPr>
                <w:sz w:val="22"/>
                <w:szCs w:val="22"/>
              </w:rPr>
              <w:t xml:space="preserve"> </w:t>
            </w:r>
            <w:r w:rsidRPr="00A954F8">
              <w:rPr>
                <w:sz w:val="22"/>
                <w:szCs w:val="22"/>
              </w:rPr>
              <w:t>declar pe proprie raspundere, sub sanctiunea excluderii din procedura si sub sanctiunile aplicate faptei de fals în acte publice, ca nu ma aflu în situatiile prevazute la  art. 60 din Legea nr. 98/2016 privind achizitiile publice.</w:t>
            </w:r>
          </w:p>
          <w:p w14:paraId="7D9EEA9D" w14:textId="77777777" w:rsidR="00320A86" w:rsidRPr="00A954F8" w:rsidRDefault="00320A86" w:rsidP="00CC2210">
            <w:pPr>
              <w:ind w:firstLine="720"/>
              <w:jc w:val="both"/>
              <w:rPr>
                <w:sz w:val="22"/>
                <w:szCs w:val="22"/>
              </w:rPr>
            </w:pPr>
            <w:r w:rsidRPr="00A954F8">
              <w:rPr>
                <w:sz w:val="22"/>
                <w:szCs w:val="22"/>
              </w:rPr>
              <w:t>Subsemnatul declar ca informatiile furnizate sunt complete si corecte în fiecare detaliu si înteleg ca autoritatea contractanta are dreptul de a solicita, în scopul verificarii si confirmarii declaratiilor, orice documente doveditoare de care dispun.</w:t>
            </w:r>
          </w:p>
          <w:p w14:paraId="549B8E7B" w14:textId="77777777" w:rsidR="00320A86" w:rsidRPr="00A954F8" w:rsidRDefault="00320A86" w:rsidP="00CC2210">
            <w:pPr>
              <w:ind w:firstLine="720"/>
              <w:jc w:val="both"/>
              <w:rPr>
                <w:sz w:val="22"/>
                <w:szCs w:val="22"/>
              </w:rPr>
            </w:pPr>
            <w:r w:rsidRPr="00A954F8">
              <w:rPr>
                <w:sz w:val="22"/>
                <w:szCs w:val="22"/>
              </w:rPr>
              <w:t>Inteleg ca în cazul în care aceasta declaratie nu este conforma cu realitatea sa fiu  exclus din procedura de atribuire.</w:t>
            </w:r>
          </w:p>
          <w:p w14:paraId="6EB5F1DA" w14:textId="77777777" w:rsidR="00320A86" w:rsidRPr="00A954F8" w:rsidRDefault="00320A86" w:rsidP="00CC2210">
            <w:pPr>
              <w:ind w:firstLine="720"/>
              <w:jc w:val="both"/>
              <w:rPr>
                <w:bCs/>
                <w:iCs/>
                <w:sz w:val="22"/>
                <w:szCs w:val="22"/>
                <w:lang w:eastAsia="ro-RO"/>
              </w:rPr>
            </w:pPr>
            <w:r w:rsidRPr="00A954F8">
              <w:rPr>
                <w:bCs/>
                <w:iCs/>
                <w:sz w:val="22"/>
                <w:szCs w:val="22"/>
                <w:lang w:eastAsia="ro-RO"/>
              </w:rPr>
              <w:t>Persoanele din cadrul Autoritatii contractante cu functie de decizie referitoare la organizarea, derularea si finalizarea prezentei proceduri de atribuire, sunt:</w:t>
            </w:r>
          </w:p>
          <w:p w14:paraId="550C2AFC" w14:textId="77777777" w:rsidR="00320A86" w:rsidRPr="00A954F8" w:rsidRDefault="00320A86" w:rsidP="00CC2210">
            <w:pPr>
              <w:ind w:firstLine="720"/>
              <w:jc w:val="both"/>
              <w:rPr>
                <w:b/>
                <w:iCs/>
                <w:sz w:val="22"/>
                <w:szCs w:val="22"/>
                <w:lang w:eastAsia="ro-RO"/>
              </w:rPr>
            </w:pPr>
          </w:p>
          <w:p w14:paraId="4E113826" w14:textId="2D21E10A" w:rsidR="001539B4" w:rsidRPr="001539B4" w:rsidRDefault="001539B4" w:rsidP="001539B4">
            <w:pPr>
              <w:ind w:right="-255"/>
              <w:jc w:val="both"/>
              <w:rPr>
                <w:bCs/>
                <w:sz w:val="22"/>
                <w:szCs w:val="22"/>
                <w:lang w:val="pt-BR" w:eastAsia="ro-RO"/>
              </w:rPr>
            </w:pPr>
            <w:r>
              <w:rPr>
                <w:bCs/>
                <w:sz w:val="22"/>
                <w:szCs w:val="22"/>
                <w:lang w:val="pt-BR" w:eastAsia="ro-RO"/>
              </w:rPr>
              <w:t>1.</w:t>
            </w:r>
            <w:r w:rsidRPr="001539B4">
              <w:rPr>
                <w:bCs/>
                <w:sz w:val="22"/>
                <w:szCs w:val="22"/>
                <w:lang w:val="pt-BR" w:eastAsia="ro-RO"/>
              </w:rPr>
              <w:t>Stanescu Alexandru</w:t>
            </w:r>
            <w:r w:rsidR="00194F5D">
              <w:rPr>
                <w:bCs/>
                <w:sz w:val="22"/>
                <w:szCs w:val="22"/>
                <w:lang w:val="pt-BR" w:eastAsia="ro-RO"/>
              </w:rPr>
              <w:t xml:space="preserve">- </w:t>
            </w:r>
            <w:r w:rsidRPr="001539B4">
              <w:rPr>
                <w:bCs/>
                <w:sz w:val="22"/>
                <w:szCs w:val="22"/>
                <w:lang w:val="pt-BR" w:eastAsia="ro-RO"/>
              </w:rPr>
              <w:t>Director General</w:t>
            </w:r>
          </w:p>
          <w:p w14:paraId="05A3EA8A" w14:textId="07C30385" w:rsidR="001539B4" w:rsidRPr="001539B4" w:rsidRDefault="001539B4" w:rsidP="001539B4">
            <w:pPr>
              <w:ind w:right="-255"/>
              <w:jc w:val="both"/>
              <w:rPr>
                <w:bCs/>
                <w:sz w:val="22"/>
                <w:szCs w:val="22"/>
                <w:lang w:val="pt-BR" w:eastAsia="ro-RO"/>
              </w:rPr>
            </w:pPr>
            <w:r>
              <w:rPr>
                <w:bCs/>
                <w:sz w:val="22"/>
                <w:szCs w:val="22"/>
                <w:lang w:val="pt-BR" w:eastAsia="ro-RO"/>
              </w:rPr>
              <w:t>2.</w:t>
            </w:r>
            <w:r w:rsidRPr="001539B4">
              <w:rPr>
                <w:bCs/>
                <w:sz w:val="22"/>
                <w:szCs w:val="22"/>
                <w:lang w:val="pt-BR" w:eastAsia="ro-RO"/>
              </w:rPr>
              <w:t>Vargatu Marius</w:t>
            </w:r>
            <w:r w:rsidR="00194F5D">
              <w:rPr>
                <w:bCs/>
                <w:sz w:val="22"/>
                <w:szCs w:val="22"/>
                <w:lang w:val="pt-BR" w:eastAsia="ro-RO"/>
              </w:rPr>
              <w:t xml:space="preserve">- </w:t>
            </w:r>
            <w:r w:rsidRPr="001539B4">
              <w:rPr>
                <w:bCs/>
                <w:sz w:val="22"/>
                <w:szCs w:val="22"/>
                <w:lang w:val="pt-BR" w:eastAsia="ro-RO"/>
              </w:rPr>
              <w:t>Director General Adjunct</w:t>
            </w:r>
          </w:p>
          <w:p w14:paraId="7C6976B6" w14:textId="43A67FB2" w:rsidR="001539B4" w:rsidRPr="001539B4" w:rsidRDefault="001539B4" w:rsidP="001539B4">
            <w:pPr>
              <w:ind w:right="-255"/>
              <w:jc w:val="both"/>
              <w:rPr>
                <w:bCs/>
                <w:sz w:val="22"/>
                <w:szCs w:val="22"/>
                <w:lang w:val="pt-BR" w:eastAsia="ro-RO"/>
              </w:rPr>
            </w:pPr>
            <w:r>
              <w:rPr>
                <w:bCs/>
                <w:sz w:val="22"/>
                <w:szCs w:val="22"/>
                <w:lang w:val="pt-BR" w:eastAsia="ro-RO"/>
              </w:rPr>
              <w:t>3.</w:t>
            </w:r>
            <w:r w:rsidRPr="001539B4">
              <w:rPr>
                <w:bCs/>
                <w:sz w:val="22"/>
                <w:szCs w:val="22"/>
                <w:lang w:val="pt-BR" w:eastAsia="ro-RO"/>
              </w:rPr>
              <w:t>Catana Stefan-Catalin</w:t>
            </w:r>
            <w:r w:rsidR="00194F5D">
              <w:rPr>
                <w:bCs/>
                <w:sz w:val="22"/>
                <w:szCs w:val="22"/>
                <w:lang w:val="pt-BR" w:eastAsia="ro-RO"/>
              </w:rPr>
              <w:t xml:space="preserve">- </w:t>
            </w:r>
            <w:r w:rsidRPr="001539B4">
              <w:rPr>
                <w:bCs/>
                <w:sz w:val="22"/>
                <w:szCs w:val="22"/>
                <w:lang w:val="pt-BR" w:eastAsia="ro-RO"/>
              </w:rPr>
              <w:t>Director General AM PR</w:t>
            </w:r>
          </w:p>
          <w:p w14:paraId="74FC285D" w14:textId="657DA2FB" w:rsidR="001539B4" w:rsidRPr="001539B4" w:rsidRDefault="001539B4" w:rsidP="001539B4">
            <w:pPr>
              <w:ind w:right="-255"/>
              <w:jc w:val="both"/>
              <w:rPr>
                <w:bCs/>
                <w:sz w:val="22"/>
                <w:szCs w:val="22"/>
                <w:lang w:val="pt-BR" w:eastAsia="ro-RO"/>
              </w:rPr>
            </w:pPr>
            <w:r>
              <w:rPr>
                <w:bCs/>
                <w:sz w:val="22"/>
                <w:szCs w:val="22"/>
                <w:lang w:val="pt-BR" w:eastAsia="ro-RO"/>
              </w:rPr>
              <w:t>4.</w:t>
            </w:r>
            <w:r w:rsidRPr="001539B4">
              <w:rPr>
                <w:bCs/>
                <w:sz w:val="22"/>
                <w:szCs w:val="22"/>
                <w:lang w:val="pt-BR" w:eastAsia="ro-RO"/>
              </w:rPr>
              <w:t>Alecu Marilena</w:t>
            </w:r>
            <w:r w:rsidR="00194F5D">
              <w:rPr>
                <w:bCs/>
                <w:sz w:val="22"/>
                <w:szCs w:val="22"/>
                <w:lang w:val="pt-BR" w:eastAsia="ro-RO"/>
              </w:rPr>
              <w:t xml:space="preserve">- </w:t>
            </w:r>
            <w:r w:rsidRPr="001539B4">
              <w:rPr>
                <w:bCs/>
                <w:sz w:val="22"/>
                <w:szCs w:val="22"/>
                <w:lang w:val="pt-BR" w:eastAsia="ro-RO"/>
              </w:rPr>
              <w:t>Director Directia OI PTJ</w:t>
            </w:r>
          </w:p>
          <w:p w14:paraId="08A5688E" w14:textId="1FE276CA" w:rsidR="001539B4" w:rsidRPr="001539B4" w:rsidRDefault="001539B4" w:rsidP="001539B4">
            <w:pPr>
              <w:ind w:right="-255"/>
              <w:jc w:val="both"/>
              <w:rPr>
                <w:bCs/>
                <w:sz w:val="22"/>
                <w:szCs w:val="22"/>
                <w:lang w:val="pt-BR" w:eastAsia="ro-RO"/>
              </w:rPr>
            </w:pPr>
            <w:r>
              <w:rPr>
                <w:bCs/>
                <w:sz w:val="22"/>
                <w:szCs w:val="22"/>
                <w:lang w:val="pt-BR" w:eastAsia="ro-RO"/>
              </w:rPr>
              <w:t>5.</w:t>
            </w:r>
            <w:r w:rsidRPr="001539B4">
              <w:rPr>
                <w:bCs/>
                <w:sz w:val="22"/>
                <w:szCs w:val="22"/>
                <w:lang w:val="pt-BR" w:eastAsia="ro-RO"/>
              </w:rPr>
              <w:t>Botea Monica-Tania</w:t>
            </w:r>
            <w:r w:rsidR="00194F5D">
              <w:rPr>
                <w:bCs/>
                <w:sz w:val="22"/>
                <w:szCs w:val="22"/>
                <w:lang w:val="pt-BR" w:eastAsia="ro-RO"/>
              </w:rPr>
              <w:t xml:space="preserve">- </w:t>
            </w:r>
            <w:r w:rsidRPr="001539B4">
              <w:rPr>
                <w:bCs/>
                <w:sz w:val="22"/>
                <w:szCs w:val="22"/>
                <w:lang w:val="pt-BR" w:eastAsia="ro-RO"/>
              </w:rPr>
              <w:t>Director Directia Autorizare Cheltuieli</w:t>
            </w:r>
          </w:p>
          <w:p w14:paraId="4CA8D14C" w14:textId="4DF3E3AC" w:rsidR="001539B4" w:rsidRPr="001539B4" w:rsidRDefault="001539B4" w:rsidP="001539B4">
            <w:pPr>
              <w:ind w:right="-255"/>
              <w:jc w:val="both"/>
              <w:rPr>
                <w:bCs/>
                <w:sz w:val="22"/>
                <w:szCs w:val="22"/>
                <w:lang w:val="pt-BR" w:eastAsia="ro-RO"/>
              </w:rPr>
            </w:pPr>
            <w:r>
              <w:rPr>
                <w:bCs/>
                <w:sz w:val="22"/>
                <w:szCs w:val="22"/>
                <w:lang w:val="pt-BR" w:eastAsia="ro-RO"/>
              </w:rPr>
              <w:t>6.</w:t>
            </w:r>
            <w:r w:rsidRPr="001539B4">
              <w:rPr>
                <w:bCs/>
                <w:sz w:val="22"/>
                <w:szCs w:val="22"/>
                <w:lang w:val="pt-BR" w:eastAsia="ro-RO"/>
              </w:rPr>
              <w:t>Capatina Marilena</w:t>
            </w:r>
            <w:r w:rsidR="00194F5D">
              <w:rPr>
                <w:bCs/>
                <w:sz w:val="22"/>
                <w:szCs w:val="22"/>
                <w:lang w:val="pt-BR" w:eastAsia="ro-RO"/>
              </w:rPr>
              <w:t xml:space="preserve">- </w:t>
            </w:r>
            <w:r w:rsidRPr="001539B4">
              <w:rPr>
                <w:bCs/>
                <w:sz w:val="22"/>
                <w:szCs w:val="22"/>
                <w:lang w:val="pt-BR" w:eastAsia="ro-RO"/>
              </w:rPr>
              <w:t>Director Directia Economica</w:t>
            </w:r>
          </w:p>
          <w:p w14:paraId="037235EB" w14:textId="2072117B" w:rsidR="001539B4" w:rsidRPr="001539B4" w:rsidRDefault="001539B4" w:rsidP="001539B4">
            <w:pPr>
              <w:ind w:right="-255"/>
              <w:jc w:val="both"/>
              <w:rPr>
                <w:bCs/>
                <w:sz w:val="22"/>
                <w:szCs w:val="22"/>
                <w:lang w:val="pt-BR" w:eastAsia="ro-RO"/>
              </w:rPr>
            </w:pPr>
            <w:r>
              <w:rPr>
                <w:bCs/>
                <w:sz w:val="22"/>
                <w:szCs w:val="22"/>
                <w:lang w:val="pt-BR" w:eastAsia="ro-RO"/>
              </w:rPr>
              <w:t>7.</w:t>
            </w:r>
            <w:r w:rsidRPr="001539B4">
              <w:rPr>
                <w:bCs/>
                <w:sz w:val="22"/>
                <w:szCs w:val="22"/>
                <w:lang w:val="pt-BR" w:eastAsia="ro-RO"/>
              </w:rPr>
              <w:t>Cretu Valerica-Lavinia</w:t>
            </w:r>
            <w:r w:rsidR="00194F5D">
              <w:rPr>
                <w:bCs/>
                <w:sz w:val="22"/>
                <w:szCs w:val="22"/>
                <w:lang w:val="pt-BR" w:eastAsia="ro-RO"/>
              </w:rPr>
              <w:t xml:space="preserve">- </w:t>
            </w:r>
            <w:r w:rsidRPr="001539B4">
              <w:rPr>
                <w:bCs/>
                <w:sz w:val="22"/>
                <w:szCs w:val="22"/>
                <w:lang w:val="pt-BR" w:eastAsia="ro-RO"/>
              </w:rPr>
              <w:t>Director Directia Juridica, IT si Logistica</w:t>
            </w:r>
          </w:p>
          <w:p w14:paraId="4F8B1BA9" w14:textId="531566E9" w:rsidR="001539B4" w:rsidRPr="001539B4" w:rsidRDefault="001539B4" w:rsidP="001539B4">
            <w:pPr>
              <w:ind w:right="-255"/>
              <w:jc w:val="both"/>
              <w:rPr>
                <w:bCs/>
                <w:sz w:val="22"/>
                <w:szCs w:val="22"/>
                <w:lang w:val="pt-BR" w:eastAsia="ro-RO"/>
              </w:rPr>
            </w:pPr>
            <w:r>
              <w:rPr>
                <w:bCs/>
                <w:sz w:val="22"/>
                <w:szCs w:val="22"/>
                <w:lang w:val="pt-BR" w:eastAsia="ro-RO"/>
              </w:rPr>
              <w:t>8.</w:t>
            </w:r>
            <w:r w:rsidRPr="001539B4">
              <w:rPr>
                <w:bCs/>
                <w:sz w:val="22"/>
                <w:szCs w:val="22"/>
                <w:lang w:val="pt-BR" w:eastAsia="ro-RO"/>
              </w:rPr>
              <w:t>Delureanu Dorian-Manuel</w:t>
            </w:r>
            <w:r w:rsidR="00194F5D">
              <w:rPr>
                <w:bCs/>
                <w:sz w:val="22"/>
                <w:szCs w:val="22"/>
                <w:lang w:val="pt-BR" w:eastAsia="ro-RO"/>
              </w:rPr>
              <w:t xml:space="preserve">- </w:t>
            </w:r>
            <w:r w:rsidRPr="001539B4">
              <w:rPr>
                <w:bCs/>
                <w:sz w:val="22"/>
                <w:szCs w:val="22"/>
                <w:lang w:val="pt-BR" w:eastAsia="ro-RO"/>
              </w:rPr>
              <w:t>Director Directia OI PS</w:t>
            </w:r>
          </w:p>
          <w:p w14:paraId="26B11171" w14:textId="5BBA1FD4" w:rsidR="001539B4" w:rsidRPr="001539B4" w:rsidRDefault="001539B4" w:rsidP="001539B4">
            <w:pPr>
              <w:ind w:right="-255"/>
              <w:jc w:val="both"/>
              <w:rPr>
                <w:bCs/>
                <w:sz w:val="22"/>
                <w:szCs w:val="22"/>
                <w:lang w:val="pt-BR" w:eastAsia="ro-RO"/>
              </w:rPr>
            </w:pPr>
            <w:r>
              <w:rPr>
                <w:bCs/>
                <w:sz w:val="22"/>
                <w:szCs w:val="22"/>
                <w:lang w:val="pt-BR" w:eastAsia="ro-RO"/>
              </w:rPr>
              <w:t>9.</w:t>
            </w:r>
            <w:r w:rsidRPr="001539B4">
              <w:rPr>
                <w:bCs/>
                <w:sz w:val="22"/>
                <w:szCs w:val="22"/>
                <w:lang w:val="pt-BR" w:eastAsia="ro-RO"/>
              </w:rPr>
              <w:t>Mihalschi Cristina-Elena</w:t>
            </w:r>
            <w:r w:rsidR="00194F5D">
              <w:rPr>
                <w:bCs/>
                <w:sz w:val="22"/>
                <w:szCs w:val="22"/>
                <w:lang w:val="pt-BR" w:eastAsia="ro-RO"/>
              </w:rPr>
              <w:t xml:space="preserve">- </w:t>
            </w:r>
            <w:r w:rsidRPr="001539B4">
              <w:rPr>
                <w:bCs/>
                <w:sz w:val="22"/>
                <w:szCs w:val="22"/>
                <w:lang w:val="pt-BR" w:eastAsia="ro-RO"/>
              </w:rPr>
              <w:t>Director Directia Comunicare si Resurse Umane</w:t>
            </w:r>
          </w:p>
          <w:p w14:paraId="71F6D6DE" w14:textId="54D0A49E" w:rsidR="001539B4" w:rsidRPr="001539B4" w:rsidRDefault="001539B4" w:rsidP="001539B4">
            <w:pPr>
              <w:ind w:right="-255"/>
              <w:jc w:val="both"/>
              <w:rPr>
                <w:bCs/>
                <w:sz w:val="22"/>
                <w:szCs w:val="22"/>
                <w:lang w:val="pt-BR" w:eastAsia="ro-RO"/>
              </w:rPr>
            </w:pPr>
            <w:r>
              <w:rPr>
                <w:bCs/>
                <w:sz w:val="22"/>
                <w:szCs w:val="22"/>
                <w:lang w:val="pt-BR" w:eastAsia="ro-RO"/>
              </w:rPr>
              <w:t>10.</w:t>
            </w:r>
            <w:r w:rsidRPr="001539B4">
              <w:rPr>
                <w:bCs/>
                <w:sz w:val="22"/>
                <w:szCs w:val="22"/>
                <w:lang w:val="pt-BR" w:eastAsia="ro-RO"/>
              </w:rPr>
              <w:t>Lungu Magda-Corina</w:t>
            </w:r>
            <w:r w:rsidR="00194F5D">
              <w:rPr>
                <w:bCs/>
                <w:sz w:val="22"/>
                <w:szCs w:val="22"/>
                <w:lang w:val="pt-BR" w:eastAsia="ro-RO"/>
              </w:rPr>
              <w:t xml:space="preserve">- </w:t>
            </w:r>
            <w:r w:rsidRPr="001539B4">
              <w:rPr>
                <w:bCs/>
                <w:sz w:val="22"/>
                <w:szCs w:val="22"/>
                <w:lang w:val="pt-BR" w:eastAsia="ro-RO"/>
              </w:rPr>
              <w:t>Director Directia Programare si Gestionare Program</w:t>
            </w:r>
          </w:p>
          <w:p w14:paraId="259DF30B" w14:textId="2A5F06B6" w:rsidR="001539B4" w:rsidRPr="001539B4" w:rsidRDefault="001539B4" w:rsidP="001539B4">
            <w:pPr>
              <w:ind w:right="-255"/>
              <w:jc w:val="both"/>
              <w:rPr>
                <w:bCs/>
                <w:sz w:val="22"/>
                <w:szCs w:val="22"/>
                <w:lang w:val="pt-BR" w:eastAsia="ro-RO"/>
              </w:rPr>
            </w:pPr>
            <w:r>
              <w:rPr>
                <w:bCs/>
                <w:sz w:val="22"/>
                <w:szCs w:val="22"/>
                <w:lang w:val="pt-BR" w:eastAsia="ro-RO"/>
              </w:rPr>
              <w:t>11.</w:t>
            </w:r>
            <w:r w:rsidRPr="001539B4">
              <w:rPr>
                <w:bCs/>
                <w:sz w:val="22"/>
                <w:szCs w:val="22"/>
                <w:lang w:val="pt-BR" w:eastAsia="ro-RO"/>
              </w:rPr>
              <w:t>Balan Virgil-Ovidiu</w:t>
            </w:r>
            <w:r w:rsidR="00194F5D">
              <w:rPr>
                <w:bCs/>
                <w:sz w:val="22"/>
                <w:szCs w:val="22"/>
                <w:lang w:val="pt-BR" w:eastAsia="ro-RO"/>
              </w:rPr>
              <w:t xml:space="preserve">- </w:t>
            </w:r>
            <w:r w:rsidRPr="001539B4">
              <w:rPr>
                <w:bCs/>
                <w:sz w:val="22"/>
                <w:szCs w:val="22"/>
                <w:lang w:val="pt-BR" w:eastAsia="ro-RO"/>
              </w:rPr>
              <w:t>Sef OI POR</w:t>
            </w:r>
          </w:p>
          <w:p w14:paraId="3781B228" w14:textId="405403DF" w:rsidR="001539B4" w:rsidRPr="001539B4" w:rsidRDefault="001539B4" w:rsidP="001539B4">
            <w:pPr>
              <w:ind w:right="-255"/>
              <w:jc w:val="both"/>
              <w:rPr>
                <w:bCs/>
                <w:sz w:val="22"/>
                <w:szCs w:val="22"/>
                <w:lang w:val="pt-BR" w:eastAsia="ro-RO"/>
              </w:rPr>
            </w:pPr>
            <w:r>
              <w:rPr>
                <w:bCs/>
                <w:sz w:val="22"/>
                <w:szCs w:val="22"/>
                <w:lang w:val="pt-BR" w:eastAsia="ro-RO"/>
              </w:rPr>
              <w:t>12.</w:t>
            </w:r>
            <w:r w:rsidRPr="001539B4">
              <w:rPr>
                <w:bCs/>
                <w:sz w:val="22"/>
                <w:szCs w:val="22"/>
                <w:lang w:val="pt-BR" w:eastAsia="ro-RO"/>
              </w:rPr>
              <w:t>Filip Cristian-Florentin</w:t>
            </w:r>
            <w:r w:rsidR="00194F5D">
              <w:rPr>
                <w:bCs/>
                <w:sz w:val="22"/>
                <w:szCs w:val="22"/>
                <w:lang w:val="pt-BR" w:eastAsia="ro-RO"/>
              </w:rPr>
              <w:t xml:space="preserve">- </w:t>
            </w:r>
            <w:r w:rsidRPr="001539B4">
              <w:rPr>
                <w:bCs/>
                <w:sz w:val="22"/>
                <w:szCs w:val="22"/>
                <w:lang w:val="pt-BR" w:eastAsia="ro-RO"/>
              </w:rPr>
              <w:t>Consilier Director General</w:t>
            </w:r>
          </w:p>
          <w:p w14:paraId="059C751D" w14:textId="51F6F330" w:rsidR="001539B4" w:rsidRPr="001539B4" w:rsidRDefault="001539B4" w:rsidP="001539B4">
            <w:pPr>
              <w:ind w:right="-255"/>
              <w:jc w:val="both"/>
              <w:rPr>
                <w:bCs/>
                <w:sz w:val="22"/>
                <w:szCs w:val="22"/>
                <w:lang w:val="pt-BR" w:eastAsia="ro-RO"/>
              </w:rPr>
            </w:pPr>
            <w:r>
              <w:rPr>
                <w:bCs/>
                <w:sz w:val="22"/>
                <w:szCs w:val="22"/>
                <w:lang w:val="pt-BR" w:eastAsia="ro-RO"/>
              </w:rPr>
              <w:t>13.</w:t>
            </w:r>
            <w:r w:rsidRPr="001539B4">
              <w:rPr>
                <w:bCs/>
                <w:sz w:val="22"/>
                <w:szCs w:val="22"/>
                <w:lang w:val="pt-BR" w:eastAsia="ro-RO"/>
              </w:rPr>
              <w:t>Birca Dan-Ionut</w:t>
            </w:r>
            <w:r w:rsidR="00194F5D">
              <w:rPr>
                <w:bCs/>
                <w:sz w:val="22"/>
                <w:szCs w:val="22"/>
                <w:lang w:val="pt-BR" w:eastAsia="ro-RO"/>
              </w:rPr>
              <w:t xml:space="preserve">- </w:t>
            </w:r>
            <w:r w:rsidRPr="001539B4">
              <w:rPr>
                <w:bCs/>
                <w:sz w:val="22"/>
                <w:szCs w:val="22"/>
                <w:lang w:val="pt-BR" w:eastAsia="ro-RO"/>
              </w:rPr>
              <w:t xml:space="preserve">Sef Departament Monitorizare Ex Post </w:t>
            </w:r>
          </w:p>
          <w:p w14:paraId="5E457F13" w14:textId="4F42B35B" w:rsidR="001539B4" w:rsidRPr="001539B4" w:rsidRDefault="001539B4" w:rsidP="001539B4">
            <w:pPr>
              <w:ind w:right="-255"/>
              <w:jc w:val="both"/>
              <w:rPr>
                <w:bCs/>
                <w:sz w:val="22"/>
                <w:szCs w:val="22"/>
                <w:lang w:val="pt-BR" w:eastAsia="ro-RO"/>
              </w:rPr>
            </w:pPr>
            <w:r>
              <w:rPr>
                <w:bCs/>
                <w:sz w:val="22"/>
                <w:szCs w:val="22"/>
                <w:lang w:val="pt-BR" w:eastAsia="ro-RO"/>
              </w:rPr>
              <w:t>14.</w:t>
            </w:r>
            <w:r w:rsidRPr="001539B4">
              <w:rPr>
                <w:bCs/>
                <w:sz w:val="22"/>
                <w:szCs w:val="22"/>
                <w:lang w:val="pt-BR" w:eastAsia="ro-RO"/>
              </w:rPr>
              <w:t>Bobos Anca-Maria</w:t>
            </w:r>
            <w:r w:rsidR="00194F5D">
              <w:rPr>
                <w:bCs/>
                <w:sz w:val="22"/>
                <w:szCs w:val="22"/>
                <w:lang w:val="pt-BR" w:eastAsia="ro-RO"/>
              </w:rPr>
              <w:t xml:space="preserve">- </w:t>
            </w:r>
            <w:r w:rsidRPr="001539B4">
              <w:rPr>
                <w:bCs/>
                <w:sz w:val="22"/>
                <w:szCs w:val="22"/>
                <w:lang w:val="pt-BR" w:eastAsia="ro-RO"/>
              </w:rPr>
              <w:t>Sef Departament Verificare Achizitii si Conflict de Interese PTJ</w:t>
            </w:r>
          </w:p>
          <w:p w14:paraId="2B28D5D1" w14:textId="45967616" w:rsidR="001539B4" w:rsidRPr="001539B4" w:rsidRDefault="001539B4" w:rsidP="001539B4">
            <w:pPr>
              <w:ind w:right="-255"/>
              <w:jc w:val="both"/>
              <w:rPr>
                <w:bCs/>
                <w:sz w:val="22"/>
                <w:szCs w:val="22"/>
                <w:lang w:val="pt-BR" w:eastAsia="ro-RO"/>
              </w:rPr>
            </w:pPr>
            <w:r>
              <w:rPr>
                <w:bCs/>
                <w:sz w:val="22"/>
                <w:szCs w:val="22"/>
                <w:lang w:val="pt-BR" w:eastAsia="ro-RO"/>
              </w:rPr>
              <w:t>15.</w:t>
            </w:r>
            <w:r w:rsidRPr="001539B4">
              <w:rPr>
                <w:bCs/>
                <w:sz w:val="22"/>
                <w:szCs w:val="22"/>
                <w:lang w:val="pt-BR" w:eastAsia="ro-RO"/>
              </w:rPr>
              <w:t>Buleandra Daniela-Gabriela</w:t>
            </w:r>
            <w:r w:rsidR="00194F5D">
              <w:rPr>
                <w:bCs/>
                <w:sz w:val="22"/>
                <w:szCs w:val="22"/>
                <w:lang w:val="pt-BR" w:eastAsia="ro-RO"/>
              </w:rPr>
              <w:t xml:space="preserve">- </w:t>
            </w:r>
            <w:r w:rsidRPr="001539B4">
              <w:rPr>
                <w:bCs/>
                <w:sz w:val="22"/>
                <w:szCs w:val="22"/>
                <w:lang w:val="pt-BR" w:eastAsia="ro-RO"/>
              </w:rPr>
              <w:t>Sef Departament Audit Intern</w:t>
            </w:r>
          </w:p>
          <w:p w14:paraId="589F8B91" w14:textId="70DC6D30" w:rsidR="001539B4" w:rsidRPr="001539B4" w:rsidRDefault="001539B4" w:rsidP="001539B4">
            <w:pPr>
              <w:ind w:right="-255"/>
              <w:jc w:val="both"/>
              <w:rPr>
                <w:bCs/>
                <w:sz w:val="22"/>
                <w:szCs w:val="22"/>
                <w:lang w:val="pt-BR" w:eastAsia="ro-RO"/>
              </w:rPr>
            </w:pPr>
            <w:r>
              <w:rPr>
                <w:bCs/>
                <w:sz w:val="22"/>
                <w:szCs w:val="22"/>
                <w:lang w:val="pt-BR" w:eastAsia="ro-RO"/>
              </w:rPr>
              <w:t>16.</w:t>
            </w:r>
            <w:r w:rsidRPr="001539B4">
              <w:rPr>
                <w:bCs/>
                <w:sz w:val="22"/>
                <w:szCs w:val="22"/>
                <w:lang w:val="pt-BR" w:eastAsia="ro-RO"/>
              </w:rPr>
              <w:t>Burada Gabriel-Ionut</w:t>
            </w:r>
            <w:r w:rsidR="00194F5D">
              <w:rPr>
                <w:bCs/>
                <w:sz w:val="22"/>
                <w:szCs w:val="22"/>
                <w:lang w:val="pt-BR" w:eastAsia="ro-RO"/>
              </w:rPr>
              <w:t xml:space="preserve">- </w:t>
            </w:r>
            <w:r w:rsidRPr="001539B4">
              <w:rPr>
                <w:bCs/>
                <w:sz w:val="22"/>
                <w:szCs w:val="22"/>
                <w:lang w:val="pt-BR" w:eastAsia="ro-RO"/>
              </w:rPr>
              <w:t>Sef Departament Programare si Dezvoltare Urbana</w:t>
            </w:r>
          </w:p>
          <w:p w14:paraId="7BBA0EF1" w14:textId="266B8FDC" w:rsidR="001539B4" w:rsidRPr="001539B4" w:rsidRDefault="001539B4" w:rsidP="001539B4">
            <w:pPr>
              <w:ind w:right="-255"/>
              <w:jc w:val="both"/>
              <w:rPr>
                <w:bCs/>
                <w:sz w:val="22"/>
                <w:szCs w:val="22"/>
                <w:lang w:val="pt-BR" w:eastAsia="ro-RO"/>
              </w:rPr>
            </w:pPr>
            <w:r>
              <w:rPr>
                <w:bCs/>
                <w:sz w:val="22"/>
                <w:szCs w:val="22"/>
                <w:lang w:val="pt-BR" w:eastAsia="ro-RO"/>
              </w:rPr>
              <w:t>17.</w:t>
            </w:r>
            <w:r w:rsidRPr="001539B4">
              <w:rPr>
                <w:bCs/>
                <w:sz w:val="22"/>
                <w:szCs w:val="22"/>
                <w:lang w:val="pt-BR" w:eastAsia="ro-RO"/>
              </w:rPr>
              <w:t>Buzatu Rodica-Laura</w:t>
            </w:r>
            <w:r w:rsidR="00194F5D">
              <w:rPr>
                <w:bCs/>
                <w:sz w:val="22"/>
                <w:szCs w:val="22"/>
                <w:lang w:val="pt-BR" w:eastAsia="ro-RO"/>
              </w:rPr>
              <w:t xml:space="preserve">- </w:t>
            </w:r>
            <w:r w:rsidRPr="001539B4">
              <w:rPr>
                <w:bCs/>
                <w:sz w:val="22"/>
                <w:szCs w:val="22"/>
                <w:lang w:val="pt-BR" w:eastAsia="ro-RO"/>
              </w:rPr>
              <w:t>Sef Departament Juridic</w:t>
            </w:r>
          </w:p>
          <w:p w14:paraId="2BDC2884" w14:textId="36A821A7" w:rsidR="001539B4" w:rsidRPr="001539B4" w:rsidRDefault="001539B4" w:rsidP="001539B4">
            <w:pPr>
              <w:ind w:right="-255"/>
              <w:jc w:val="both"/>
              <w:rPr>
                <w:bCs/>
                <w:sz w:val="22"/>
                <w:szCs w:val="22"/>
                <w:lang w:val="pt-BR" w:eastAsia="ro-RO"/>
              </w:rPr>
            </w:pPr>
            <w:r>
              <w:rPr>
                <w:bCs/>
                <w:sz w:val="22"/>
                <w:szCs w:val="22"/>
                <w:lang w:val="pt-BR" w:eastAsia="ro-RO"/>
              </w:rPr>
              <w:t>18.</w:t>
            </w:r>
            <w:r w:rsidRPr="001539B4">
              <w:rPr>
                <w:bCs/>
                <w:sz w:val="22"/>
                <w:szCs w:val="22"/>
                <w:lang w:val="pt-BR" w:eastAsia="ro-RO"/>
              </w:rPr>
              <w:t>Capatina-Stavrache Iulian-Radu</w:t>
            </w:r>
            <w:r w:rsidR="00194F5D">
              <w:rPr>
                <w:bCs/>
                <w:sz w:val="22"/>
                <w:szCs w:val="22"/>
                <w:lang w:val="pt-BR" w:eastAsia="ro-RO"/>
              </w:rPr>
              <w:t xml:space="preserve">- </w:t>
            </w:r>
            <w:r w:rsidRPr="001539B4">
              <w:rPr>
                <w:bCs/>
                <w:sz w:val="22"/>
                <w:szCs w:val="22"/>
                <w:lang w:val="pt-BR" w:eastAsia="ro-RO"/>
              </w:rPr>
              <w:t>Sef Departament Evaluare si Contractare Proiecte PTJ</w:t>
            </w:r>
          </w:p>
          <w:p w14:paraId="380B1842" w14:textId="7D741868" w:rsidR="001539B4" w:rsidRPr="001539B4" w:rsidRDefault="001539B4" w:rsidP="001539B4">
            <w:pPr>
              <w:ind w:right="-255"/>
              <w:jc w:val="both"/>
              <w:rPr>
                <w:bCs/>
                <w:sz w:val="22"/>
                <w:szCs w:val="22"/>
                <w:lang w:val="pt-BR" w:eastAsia="ro-RO"/>
              </w:rPr>
            </w:pPr>
            <w:r>
              <w:rPr>
                <w:bCs/>
                <w:sz w:val="22"/>
                <w:szCs w:val="22"/>
                <w:lang w:val="pt-BR" w:eastAsia="ro-RO"/>
              </w:rPr>
              <w:t>19.</w:t>
            </w:r>
            <w:r w:rsidRPr="001539B4">
              <w:rPr>
                <w:bCs/>
                <w:sz w:val="22"/>
                <w:szCs w:val="22"/>
                <w:lang w:val="pt-BR" w:eastAsia="ro-RO"/>
              </w:rPr>
              <w:t>Cioboata Catalin-Dan</w:t>
            </w:r>
            <w:r w:rsidR="00194F5D">
              <w:rPr>
                <w:bCs/>
                <w:sz w:val="22"/>
                <w:szCs w:val="22"/>
                <w:lang w:val="pt-BR" w:eastAsia="ro-RO"/>
              </w:rPr>
              <w:t xml:space="preserve">- </w:t>
            </w:r>
            <w:r w:rsidRPr="001539B4">
              <w:rPr>
                <w:bCs/>
                <w:sz w:val="22"/>
                <w:szCs w:val="22"/>
                <w:lang w:val="pt-BR" w:eastAsia="ro-RO"/>
              </w:rPr>
              <w:t>Sef Departament Evaluare si Contractare Proiecte PR</w:t>
            </w:r>
          </w:p>
          <w:p w14:paraId="1CAE80AF" w14:textId="59642E36" w:rsidR="001539B4" w:rsidRPr="001539B4" w:rsidRDefault="001539B4" w:rsidP="001539B4">
            <w:pPr>
              <w:ind w:right="-255"/>
              <w:jc w:val="both"/>
              <w:rPr>
                <w:bCs/>
                <w:sz w:val="22"/>
                <w:szCs w:val="22"/>
                <w:lang w:val="pt-BR" w:eastAsia="ro-RO"/>
              </w:rPr>
            </w:pPr>
            <w:r>
              <w:rPr>
                <w:bCs/>
                <w:sz w:val="22"/>
                <w:szCs w:val="22"/>
                <w:lang w:val="pt-BR" w:eastAsia="ro-RO"/>
              </w:rPr>
              <w:t>20.</w:t>
            </w:r>
            <w:r w:rsidRPr="001539B4">
              <w:rPr>
                <w:bCs/>
                <w:sz w:val="22"/>
                <w:szCs w:val="22"/>
                <w:lang w:val="pt-BR" w:eastAsia="ro-RO"/>
              </w:rPr>
              <w:t>Covrescu Mirela-Simona</w:t>
            </w:r>
            <w:r w:rsidR="00194F5D">
              <w:rPr>
                <w:bCs/>
                <w:sz w:val="22"/>
                <w:szCs w:val="22"/>
                <w:lang w:val="pt-BR" w:eastAsia="ro-RO"/>
              </w:rPr>
              <w:t xml:space="preserve">- </w:t>
            </w:r>
            <w:r w:rsidRPr="001539B4">
              <w:rPr>
                <w:bCs/>
                <w:sz w:val="22"/>
                <w:szCs w:val="22"/>
                <w:lang w:val="pt-BR" w:eastAsia="ro-RO"/>
              </w:rPr>
              <w:t>Sef Departament Comunicare si Asistenta Tehnica Beneficiari</w:t>
            </w:r>
          </w:p>
          <w:p w14:paraId="6D8B71D8" w14:textId="1C7CD168" w:rsidR="001539B4" w:rsidRPr="001539B4" w:rsidRDefault="001539B4" w:rsidP="001539B4">
            <w:pPr>
              <w:ind w:right="-255"/>
              <w:jc w:val="both"/>
              <w:rPr>
                <w:bCs/>
                <w:sz w:val="22"/>
                <w:szCs w:val="22"/>
                <w:lang w:val="pt-BR" w:eastAsia="ro-RO"/>
              </w:rPr>
            </w:pPr>
            <w:r>
              <w:rPr>
                <w:bCs/>
                <w:sz w:val="22"/>
                <w:szCs w:val="22"/>
                <w:lang w:val="pt-BR" w:eastAsia="ro-RO"/>
              </w:rPr>
              <w:t>21.</w:t>
            </w:r>
            <w:r w:rsidRPr="001539B4">
              <w:rPr>
                <w:bCs/>
                <w:sz w:val="22"/>
                <w:szCs w:val="22"/>
                <w:lang w:val="pt-BR" w:eastAsia="ro-RO"/>
              </w:rPr>
              <w:t>Dobre Mihaela</w:t>
            </w:r>
            <w:r w:rsidR="00194F5D">
              <w:rPr>
                <w:bCs/>
                <w:sz w:val="22"/>
                <w:szCs w:val="22"/>
                <w:lang w:val="pt-BR" w:eastAsia="ro-RO"/>
              </w:rPr>
              <w:t xml:space="preserve">- </w:t>
            </w:r>
            <w:r w:rsidRPr="001539B4">
              <w:rPr>
                <w:bCs/>
                <w:sz w:val="22"/>
                <w:szCs w:val="22"/>
                <w:lang w:val="pt-BR" w:eastAsia="ro-RO"/>
              </w:rPr>
              <w:t>Sef Departament Monitorizare si Evaluare Program</w:t>
            </w:r>
          </w:p>
          <w:p w14:paraId="199B551F" w14:textId="5D9D3F01" w:rsidR="001539B4" w:rsidRPr="001539B4" w:rsidRDefault="001539B4" w:rsidP="001539B4">
            <w:pPr>
              <w:ind w:right="-255"/>
              <w:jc w:val="both"/>
              <w:rPr>
                <w:bCs/>
                <w:sz w:val="22"/>
                <w:szCs w:val="22"/>
                <w:lang w:val="pt-BR" w:eastAsia="ro-RO"/>
              </w:rPr>
            </w:pPr>
            <w:r>
              <w:rPr>
                <w:bCs/>
                <w:sz w:val="22"/>
                <w:szCs w:val="22"/>
                <w:lang w:val="pt-BR" w:eastAsia="ro-RO"/>
              </w:rPr>
              <w:t>22.</w:t>
            </w:r>
            <w:r w:rsidRPr="001539B4">
              <w:rPr>
                <w:bCs/>
                <w:sz w:val="22"/>
                <w:szCs w:val="22"/>
                <w:lang w:val="pt-BR" w:eastAsia="ro-RO"/>
              </w:rPr>
              <w:t>Dumitrescu Alina-Elvira</w:t>
            </w:r>
            <w:r w:rsidR="00194F5D">
              <w:rPr>
                <w:bCs/>
                <w:sz w:val="22"/>
                <w:szCs w:val="22"/>
                <w:lang w:val="pt-BR" w:eastAsia="ro-RO"/>
              </w:rPr>
              <w:t xml:space="preserve">- </w:t>
            </w:r>
            <w:r w:rsidRPr="001539B4">
              <w:rPr>
                <w:bCs/>
                <w:sz w:val="22"/>
                <w:szCs w:val="22"/>
                <w:lang w:val="pt-BR" w:eastAsia="ro-RO"/>
              </w:rPr>
              <w:t>Sef Departament Verificare Achizitii Publice</w:t>
            </w:r>
          </w:p>
          <w:p w14:paraId="771D3E3B" w14:textId="27DD86BE" w:rsidR="001539B4" w:rsidRPr="001539B4" w:rsidRDefault="001539B4" w:rsidP="001539B4">
            <w:pPr>
              <w:ind w:right="-255"/>
              <w:jc w:val="both"/>
              <w:rPr>
                <w:bCs/>
                <w:sz w:val="22"/>
                <w:szCs w:val="22"/>
                <w:lang w:val="pt-BR" w:eastAsia="ro-RO"/>
              </w:rPr>
            </w:pPr>
            <w:r>
              <w:rPr>
                <w:bCs/>
                <w:sz w:val="22"/>
                <w:szCs w:val="22"/>
                <w:lang w:val="pt-BR" w:eastAsia="ro-RO"/>
              </w:rPr>
              <w:t>23.</w:t>
            </w:r>
            <w:r w:rsidRPr="001539B4">
              <w:rPr>
                <w:bCs/>
                <w:sz w:val="22"/>
                <w:szCs w:val="22"/>
                <w:lang w:val="pt-BR" w:eastAsia="ro-RO"/>
              </w:rPr>
              <w:t>Ilie Dan-Gabriel</w:t>
            </w:r>
            <w:r w:rsidR="00194F5D">
              <w:rPr>
                <w:bCs/>
                <w:sz w:val="22"/>
                <w:szCs w:val="22"/>
                <w:lang w:val="pt-BR" w:eastAsia="ro-RO"/>
              </w:rPr>
              <w:t xml:space="preserve">- </w:t>
            </w:r>
            <w:r w:rsidRPr="001539B4">
              <w:rPr>
                <w:bCs/>
                <w:sz w:val="22"/>
                <w:szCs w:val="22"/>
                <w:lang w:val="pt-BR" w:eastAsia="ro-RO"/>
              </w:rPr>
              <w:t>Sef Departament Verificare Tehnica si Monitorizare Proiecte PS</w:t>
            </w:r>
          </w:p>
          <w:p w14:paraId="37E95193" w14:textId="3D0BC9FA" w:rsidR="001539B4" w:rsidRPr="001539B4" w:rsidRDefault="001539B4" w:rsidP="001539B4">
            <w:pPr>
              <w:ind w:right="-255"/>
              <w:jc w:val="both"/>
              <w:rPr>
                <w:bCs/>
                <w:sz w:val="22"/>
                <w:szCs w:val="22"/>
                <w:lang w:val="pt-BR" w:eastAsia="ro-RO"/>
              </w:rPr>
            </w:pPr>
            <w:r>
              <w:rPr>
                <w:bCs/>
                <w:sz w:val="22"/>
                <w:szCs w:val="22"/>
                <w:lang w:val="pt-BR" w:eastAsia="ro-RO"/>
              </w:rPr>
              <w:t>24.</w:t>
            </w:r>
            <w:r w:rsidRPr="001539B4">
              <w:rPr>
                <w:bCs/>
                <w:sz w:val="22"/>
                <w:szCs w:val="22"/>
                <w:lang w:val="pt-BR" w:eastAsia="ro-RO"/>
              </w:rPr>
              <w:t>Ilie Dana-Nicoleta</w:t>
            </w:r>
            <w:r w:rsidR="00194F5D">
              <w:rPr>
                <w:bCs/>
                <w:sz w:val="22"/>
                <w:szCs w:val="22"/>
                <w:lang w:val="pt-BR" w:eastAsia="ro-RO"/>
              </w:rPr>
              <w:t xml:space="preserve">- </w:t>
            </w:r>
            <w:r w:rsidRPr="001539B4">
              <w:rPr>
                <w:bCs/>
                <w:sz w:val="22"/>
                <w:szCs w:val="22"/>
                <w:lang w:val="pt-BR" w:eastAsia="ro-RO"/>
              </w:rPr>
              <w:t>Sef Departament Achizitii Publice</w:t>
            </w:r>
          </w:p>
          <w:p w14:paraId="0CEB3CDD" w14:textId="6A54983F" w:rsidR="001539B4" w:rsidRPr="001539B4" w:rsidRDefault="001539B4" w:rsidP="001539B4">
            <w:pPr>
              <w:ind w:right="-255"/>
              <w:jc w:val="both"/>
              <w:rPr>
                <w:bCs/>
                <w:sz w:val="22"/>
                <w:szCs w:val="22"/>
                <w:lang w:val="pt-BR" w:eastAsia="ro-RO"/>
              </w:rPr>
            </w:pPr>
            <w:r>
              <w:rPr>
                <w:bCs/>
                <w:sz w:val="22"/>
                <w:szCs w:val="22"/>
                <w:lang w:val="pt-BR" w:eastAsia="ro-RO"/>
              </w:rPr>
              <w:t>25.</w:t>
            </w:r>
            <w:r w:rsidRPr="001539B4">
              <w:rPr>
                <w:bCs/>
                <w:sz w:val="22"/>
                <w:szCs w:val="22"/>
                <w:lang w:val="pt-BR" w:eastAsia="ro-RO"/>
              </w:rPr>
              <w:t>Lungoci Cristina</w:t>
            </w:r>
            <w:r w:rsidR="00194F5D">
              <w:rPr>
                <w:bCs/>
                <w:sz w:val="22"/>
                <w:szCs w:val="22"/>
                <w:lang w:val="pt-BR" w:eastAsia="ro-RO"/>
              </w:rPr>
              <w:t xml:space="preserve">- </w:t>
            </w:r>
            <w:r w:rsidRPr="001539B4">
              <w:rPr>
                <w:bCs/>
                <w:sz w:val="22"/>
                <w:szCs w:val="22"/>
                <w:lang w:val="pt-BR" w:eastAsia="ro-RO"/>
              </w:rPr>
              <w:t>Sef Departament CFP si Gestiune Contracte AT</w:t>
            </w:r>
          </w:p>
          <w:p w14:paraId="378A9033" w14:textId="622B0D50" w:rsidR="001539B4" w:rsidRPr="001539B4" w:rsidRDefault="001539B4" w:rsidP="001539B4">
            <w:pPr>
              <w:ind w:right="-255"/>
              <w:jc w:val="both"/>
              <w:rPr>
                <w:bCs/>
                <w:sz w:val="22"/>
                <w:szCs w:val="22"/>
                <w:lang w:val="pt-BR" w:eastAsia="ro-RO"/>
              </w:rPr>
            </w:pPr>
            <w:r>
              <w:rPr>
                <w:bCs/>
                <w:sz w:val="22"/>
                <w:szCs w:val="22"/>
                <w:lang w:val="pt-BR" w:eastAsia="ro-RO"/>
              </w:rPr>
              <w:t>26.</w:t>
            </w:r>
            <w:r w:rsidRPr="001539B4">
              <w:rPr>
                <w:bCs/>
                <w:sz w:val="22"/>
                <w:szCs w:val="22"/>
                <w:lang w:val="pt-BR" w:eastAsia="ro-RO"/>
              </w:rPr>
              <w:t>Majina Maria-Raluca</w:t>
            </w:r>
            <w:r w:rsidR="00194F5D">
              <w:rPr>
                <w:bCs/>
                <w:sz w:val="22"/>
                <w:szCs w:val="22"/>
                <w:lang w:val="pt-BR" w:eastAsia="ro-RO"/>
              </w:rPr>
              <w:t xml:space="preserve">- </w:t>
            </w:r>
            <w:r w:rsidRPr="001539B4">
              <w:rPr>
                <w:bCs/>
                <w:sz w:val="22"/>
                <w:szCs w:val="22"/>
                <w:lang w:val="pt-BR" w:eastAsia="ro-RO"/>
              </w:rPr>
              <w:t>Sef Departament Verificare Financiara Proiecte PTJ</w:t>
            </w:r>
          </w:p>
          <w:p w14:paraId="59CACAEB" w14:textId="25801B2A" w:rsidR="001539B4" w:rsidRPr="001539B4" w:rsidRDefault="001539B4" w:rsidP="001539B4">
            <w:pPr>
              <w:ind w:right="-255"/>
              <w:jc w:val="both"/>
              <w:rPr>
                <w:bCs/>
                <w:sz w:val="22"/>
                <w:szCs w:val="22"/>
                <w:lang w:val="pt-BR" w:eastAsia="ro-RO"/>
              </w:rPr>
            </w:pPr>
            <w:r>
              <w:rPr>
                <w:bCs/>
                <w:sz w:val="22"/>
                <w:szCs w:val="22"/>
                <w:lang w:val="pt-BR" w:eastAsia="ro-RO"/>
              </w:rPr>
              <w:t>27.</w:t>
            </w:r>
            <w:r w:rsidRPr="001539B4">
              <w:rPr>
                <w:bCs/>
                <w:sz w:val="22"/>
                <w:szCs w:val="22"/>
                <w:lang w:val="pt-BR" w:eastAsia="ro-RO"/>
              </w:rPr>
              <w:t>Marian Mihai-Ionel</w:t>
            </w:r>
            <w:r w:rsidR="00194F5D">
              <w:rPr>
                <w:bCs/>
                <w:sz w:val="22"/>
                <w:szCs w:val="22"/>
                <w:lang w:val="pt-BR" w:eastAsia="ro-RO"/>
              </w:rPr>
              <w:t xml:space="preserve">- </w:t>
            </w:r>
            <w:r w:rsidRPr="001539B4">
              <w:rPr>
                <w:bCs/>
                <w:sz w:val="22"/>
                <w:szCs w:val="22"/>
                <w:lang w:val="pt-BR" w:eastAsia="ro-RO"/>
              </w:rPr>
              <w:t>Sef Departament Parteneriate si Marketing Regional</w:t>
            </w:r>
          </w:p>
          <w:p w14:paraId="53D783C5" w14:textId="092EF6B6" w:rsidR="001539B4" w:rsidRPr="001539B4" w:rsidRDefault="001539B4" w:rsidP="001539B4">
            <w:pPr>
              <w:ind w:right="-255"/>
              <w:jc w:val="both"/>
              <w:rPr>
                <w:bCs/>
                <w:sz w:val="22"/>
                <w:szCs w:val="22"/>
                <w:lang w:val="pt-BR" w:eastAsia="ro-RO"/>
              </w:rPr>
            </w:pPr>
            <w:r>
              <w:rPr>
                <w:bCs/>
                <w:sz w:val="22"/>
                <w:szCs w:val="22"/>
                <w:lang w:val="pt-BR" w:eastAsia="ro-RO"/>
              </w:rPr>
              <w:t>28.</w:t>
            </w:r>
            <w:r w:rsidRPr="001539B4">
              <w:rPr>
                <w:bCs/>
                <w:sz w:val="22"/>
                <w:szCs w:val="22"/>
                <w:lang w:val="pt-BR" w:eastAsia="ro-RO"/>
              </w:rPr>
              <w:t>Micu Amelia-Elena</w:t>
            </w:r>
            <w:r w:rsidR="00C4594F">
              <w:rPr>
                <w:bCs/>
                <w:sz w:val="22"/>
                <w:szCs w:val="22"/>
                <w:lang w:val="pt-BR" w:eastAsia="ro-RO"/>
              </w:rPr>
              <w:t xml:space="preserve">- </w:t>
            </w:r>
            <w:r w:rsidRPr="001539B4">
              <w:rPr>
                <w:bCs/>
                <w:sz w:val="22"/>
                <w:szCs w:val="22"/>
                <w:lang w:val="pt-BR" w:eastAsia="ro-RO"/>
              </w:rPr>
              <w:t>Sef Departament Plati, Contabilitate si CFPP</w:t>
            </w:r>
          </w:p>
          <w:p w14:paraId="0DE6F3B6" w14:textId="096EE4C6" w:rsidR="001539B4" w:rsidRPr="001539B4" w:rsidRDefault="00477502" w:rsidP="001539B4">
            <w:pPr>
              <w:ind w:right="-255"/>
              <w:jc w:val="both"/>
              <w:rPr>
                <w:bCs/>
                <w:sz w:val="22"/>
                <w:szCs w:val="22"/>
                <w:lang w:val="pt-BR" w:eastAsia="ro-RO"/>
              </w:rPr>
            </w:pPr>
            <w:r>
              <w:rPr>
                <w:bCs/>
                <w:sz w:val="22"/>
                <w:szCs w:val="22"/>
                <w:lang w:val="pt-BR" w:eastAsia="ro-RO"/>
              </w:rPr>
              <w:t>29.</w:t>
            </w:r>
            <w:r w:rsidR="001539B4" w:rsidRPr="001539B4">
              <w:rPr>
                <w:bCs/>
                <w:sz w:val="22"/>
                <w:szCs w:val="22"/>
                <w:lang w:val="pt-BR" w:eastAsia="ro-RO"/>
              </w:rPr>
              <w:t>Motoi Ionut</w:t>
            </w:r>
            <w:r w:rsidR="00C4594F">
              <w:rPr>
                <w:bCs/>
                <w:sz w:val="22"/>
                <w:szCs w:val="22"/>
                <w:lang w:val="pt-BR" w:eastAsia="ro-RO"/>
              </w:rPr>
              <w:t xml:space="preserve">- </w:t>
            </w:r>
            <w:r w:rsidR="001539B4" w:rsidRPr="001539B4">
              <w:rPr>
                <w:bCs/>
                <w:sz w:val="22"/>
                <w:szCs w:val="22"/>
                <w:lang w:val="pt-BR" w:eastAsia="ro-RO"/>
              </w:rPr>
              <w:t>Sef Departament Financiar, Contabilitate si Buget</w:t>
            </w:r>
          </w:p>
          <w:p w14:paraId="70204A1B" w14:textId="58228C60" w:rsidR="001539B4" w:rsidRPr="001539B4" w:rsidRDefault="00477502" w:rsidP="001539B4">
            <w:pPr>
              <w:ind w:right="-255"/>
              <w:jc w:val="both"/>
              <w:rPr>
                <w:bCs/>
                <w:sz w:val="22"/>
                <w:szCs w:val="22"/>
                <w:lang w:val="pt-BR" w:eastAsia="ro-RO"/>
              </w:rPr>
            </w:pPr>
            <w:r>
              <w:rPr>
                <w:bCs/>
                <w:sz w:val="22"/>
                <w:szCs w:val="22"/>
                <w:lang w:val="pt-BR" w:eastAsia="ro-RO"/>
              </w:rPr>
              <w:t>30.</w:t>
            </w:r>
            <w:r w:rsidR="001539B4" w:rsidRPr="001539B4">
              <w:rPr>
                <w:bCs/>
                <w:sz w:val="22"/>
                <w:szCs w:val="22"/>
                <w:lang w:val="pt-BR" w:eastAsia="ro-RO"/>
              </w:rPr>
              <w:t>Murgan Daniela</w:t>
            </w:r>
            <w:r w:rsidR="00C4594F">
              <w:rPr>
                <w:bCs/>
                <w:sz w:val="22"/>
                <w:szCs w:val="22"/>
                <w:lang w:val="pt-BR" w:eastAsia="ro-RO"/>
              </w:rPr>
              <w:t xml:space="preserve">- </w:t>
            </w:r>
            <w:r w:rsidR="001539B4" w:rsidRPr="001539B4">
              <w:rPr>
                <w:bCs/>
                <w:sz w:val="22"/>
                <w:szCs w:val="22"/>
                <w:lang w:val="pt-BR" w:eastAsia="ro-RO"/>
              </w:rPr>
              <w:t>Sef Departament Monitorizare si Verificare Proiecte PR</w:t>
            </w:r>
          </w:p>
          <w:p w14:paraId="21C7E878" w14:textId="2D11979E" w:rsidR="001539B4" w:rsidRPr="001539B4" w:rsidRDefault="00477502" w:rsidP="001539B4">
            <w:pPr>
              <w:ind w:right="-255"/>
              <w:jc w:val="both"/>
              <w:rPr>
                <w:bCs/>
                <w:sz w:val="22"/>
                <w:szCs w:val="22"/>
                <w:lang w:val="pt-BR" w:eastAsia="ro-RO"/>
              </w:rPr>
            </w:pPr>
            <w:r>
              <w:rPr>
                <w:bCs/>
                <w:sz w:val="22"/>
                <w:szCs w:val="22"/>
                <w:lang w:val="pt-BR" w:eastAsia="ro-RO"/>
              </w:rPr>
              <w:t>31.</w:t>
            </w:r>
            <w:r w:rsidR="001539B4" w:rsidRPr="001539B4">
              <w:rPr>
                <w:bCs/>
                <w:sz w:val="22"/>
                <w:szCs w:val="22"/>
                <w:lang w:val="pt-BR" w:eastAsia="ro-RO"/>
              </w:rPr>
              <w:t>Oana Andra-Nicoleta</w:t>
            </w:r>
            <w:r w:rsidR="00C4594F">
              <w:rPr>
                <w:bCs/>
                <w:sz w:val="22"/>
                <w:szCs w:val="22"/>
                <w:lang w:val="pt-BR" w:eastAsia="ro-RO"/>
              </w:rPr>
              <w:t xml:space="preserve">- </w:t>
            </w:r>
            <w:r w:rsidR="001539B4" w:rsidRPr="001539B4">
              <w:rPr>
                <w:bCs/>
                <w:sz w:val="22"/>
                <w:szCs w:val="22"/>
                <w:lang w:val="pt-BR" w:eastAsia="ro-RO"/>
              </w:rPr>
              <w:t>Sef Departament IT, Logistica si Administrativ</w:t>
            </w:r>
          </w:p>
          <w:p w14:paraId="0D2E0469" w14:textId="3D47EAF5" w:rsidR="001539B4" w:rsidRPr="001539B4" w:rsidRDefault="00477502" w:rsidP="001539B4">
            <w:pPr>
              <w:ind w:right="-255"/>
              <w:jc w:val="both"/>
              <w:rPr>
                <w:bCs/>
                <w:sz w:val="22"/>
                <w:szCs w:val="22"/>
                <w:lang w:val="pt-BR" w:eastAsia="ro-RO"/>
              </w:rPr>
            </w:pPr>
            <w:r>
              <w:rPr>
                <w:bCs/>
                <w:sz w:val="22"/>
                <w:szCs w:val="22"/>
                <w:lang w:val="pt-BR" w:eastAsia="ro-RO"/>
              </w:rPr>
              <w:t>32.</w:t>
            </w:r>
            <w:r w:rsidR="001539B4" w:rsidRPr="001539B4">
              <w:rPr>
                <w:bCs/>
                <w:sz w:val="22"/>
                <w:szCs w:val="22"/>
                <w:lang w:val="pt-BR" w:eastAsia="ro-RO"/>
              </w:rPr>
              <w:t>Petre Camelia-Cristina</w:t>
            </w:r>
            <w:r w:rsidR="00C4594F">
              <w:rPr>
                <w:bCs/>
                <w:sz w:val="22"/>
                <w:szCs w:val="22"/>
                <w:lang w:val="pt-BR" w:eastAsia="ro-RO"/>
              </w:rPr>
              <w:t xml:space="preserve">- </w:t>
            </w:r>
            <w:r w:rsidR="001539B4" w:rsidRPr="001539B4">
              <w:rPr>
                <w:bCs/>
                <w:sz w:val="22"/>
                <w:szCs w:val="22"/>
                <w:lang w:val="pt-BR" w:eastAsia="ro-RO"/>
              </w:rPr>
              <w:t>Sef Departament Resurse Umane</w:t>
            </w:r>
          </w:p>
          <w:p w14:paraId="396BE831" w14:textId="3E359D40" w:rsidR="001539B4" w:rsidRPr="001539B4" w:rsidRDefault="00477502" w:rsidP="001539B4">
            <w:pPr>
              <w:ind w:right="-255"/>
              <w:jc w:val="both"/>
              <w:rPr>
                <w:bCs/>
                <w:sz w:val="22"/>
                <w:szCs w:val="22"/>
                <w:lang w:val="pt-BR" w:eastAsia="ro-RO"/>
              </w:rPr>
            </w:pPr>
            <w:r>
              <w:rPr>
                <w:bCs/>
                <w:sz w:val="22"/>
                <w:szCs w:val="22"/>
                <w:lang w:val="pt-BR" w:eastAsia="ro-RO"/>
              </w:rPr>
              <w:t>33.</w:t>
            </w:r>
            <w:r w:rsidR="001539B4" w:rsidRPr="001539B4">
              <w:rPr>
                <w:bCs/>
                <w:sz w:val="22"/>
                <w:szCs w:val="22"/>
                <w:lang w:val="pt-BR" w:eastAsia="ro-RO"/>
              </w:rPr>
              <w:t>Predescu Cristina-Elena</w:t>
            </w:r>
            <w:r w:rsidR="00C4594F">
              <w:rPr>
                <w:bCs/>
                <w:sz w:val="22"/>
                <w:szCs w:val="22"/>
                <w:lang w:val="pt-BR" w:eastAsia="ro-RO"/>
              </w:rPr>
              <w:t xml:space="preserve">- </w:t>
            </w:r>
            <w:r w:rsidR="001539B4" w:rsidRPr="001539B4">
              <w:rPr>
                <w:bCs/>
                <w:sz w:val="22"/>
                <w:szCs w:val="22"/>
                <w:lang w:val="pt-BR" w:eastAsia="ro-RO"/>
              </w:rPr>
              <w:t>Sef Departament Asistenta Tehnica</w:t>
            </w:r>
          </w:p>
          <w:p w14:paraId="7BB7748B" w14:textId="61F0C6CC" w:rsidR="001539B4" w:rsidRPr="001539B4" w:rsidRDefault="00477502" w:rsidP="001539B4">
            <w:pPr>
              <w:ind w:right="-255"/>
              <w:jc w:val="both"/>
              <w:rPr>
                <w:bCs/>
                <w:sz w:val="22"/>
                <w:szCs w:val="22"/>
                <w:lang w:val="pt-BR" w:eastAsia="ro-RO"/>
              </w:rPr>
            </w:pPr>
            <w:r>
              <w:rPr>
                <w:bCs/>
                <w:sz w:val="22"/>
                <w:szCs w:val="22"/>
                <w:lang w:val="pt-BR" w:eastAsia="ro-RO"/>
              </w:rPr>
              <w:lastRenderedPageBreak/>
              <w:t>34.</w:t>
            </w:r>
            <w:r w:rsidR="001539B4" w:rsidRPr="001539B4">
              <w:rPr>
                <w:bCs/>
                <w:sz w:val="22"/>
                <w:szCs w:val="22"/>
                <w:lang w:val="pt-BR" w:eastAsia="ro-RO"/>
              </w:rPr>
              <w:t>Radu Alina-Gabriela</w:t>
            </w:r>
            <w:r w:rsidR="00C4594F">
              <w:rPr>
                <w:bCs/>
                <w:sz w:val="22"/>
                <w:szCs w:val="22"/>
                <w:lang w:val="pt-BR" w:eastAsia="ro-RO"/>
              </w:rPr>
              <w:t xml:space="preserve">- </w:t>
            </w:r>
            <w:r w:rsidR="001539B4" w:rsidRPr="001539B4">
              <w:rPr>
                <w:bCs/>
                <w:sz w:val="22"/>
                <w:szCs w:val="22"/>
                <w:lang w:val="pt-BR" w:eastAsia="ro-RO"/>
              </w:rPr>
              <w:t>Sef Departament Autorizare Proiecte</w:t>
            </w:r>
          </w:p>
          <w:p w14:paraId="47FEE30B" w14:textId="52859D13" w:rsidR="001539B4" w:rsidRPr="001539B4" w:rsidRDefault="00477502" w:rsidP="001539B4">
            <w:pPr>
              <w:ind w:right="-255"/>
              <w:jc w:val="both"/>
              <w:rPr>
                <w:bCs/>
                <w:sz w:val="22"/>
                <w:szCs w:val="22"/>
                <w:lang w:val="pt-BR" w:eastAsia="ro-RO"/>
              </w:rPr>
            </w:pPr>
            <w:r>
              <w:rPr>
                <w:bCs/>
                <w:sz w:val="22"/>
                <w:szCs w:val="22"/>
                <w:lang w:val="pt-BR" w:eastAsia="ro-RO"/>
              </w:rPr>
              <w:t>35.</w:t>
            </w:r>
            <w:r w:rsidR="001539B4" w:rsidRPr="001539B4">
              <w:rPr>
                <w:bCs/>
                <w:sz w:val="22"/>
                <w:szCs w:val="22"/>
                <w:lang w:val="pt-BR" w:eastAsia="ro-RO"/>
              </w:rPr>
              <w:t>Visan Carmen-Emilia</w:t>
            </w:r>
            <w:r w:rsidR="00C4594F">
              <w:rPr>
                <w:bCs/>
                <w:sz w:val="22"/>
                <w:szCs w:val="22"/>
                <w:lang w:val="pt-BR" w:eastAsia="ro-RO"/>
              </w:rPr>
              <w:t xml:space="preserve">- </w:t>
            </w:r>
            <w:r w:rsidR="001539B4" w:rsidRPr="001539B4">
              <w:rPr>
                <w:bCs/>
                <w:sz w:val="22"/>
                <w:szCs w:val="22"/>
                <w:lang w:val="pt-BR" w:eastAsia="ro-RO"/>
              </w:rPr>
              <w:t>Sef Departament Verificare Tehnica si Monitorizare Proiecte PTJ</w:t>
            </w:r>
          </w:p>
          <w:p w14:paraId="1859023A" w14:textId="6311ABFD" w:rsidR="001539B4" w:rsidRPr="001539B4" w:rsidRDefault="00477502" w:rsidP="001539B4">
            <w:pPr>
              <w:ind w:right="-255"/>
              <w:jc w:val="both"/>
              <w:rPr>
                <w:bCs/>
                <w:sz w:val="22"/>
                <w:szCs w:val="22"/>
                <w:lang w:val="pt-BR" w:eastAsia="ro-RO"/>
              </w:rPr>
            </w:pPr>
            <w:r>
              <w:rPr>
                <w:bCs/>
                <w:sz w:val="22"/>
                <w:szCs w:val="22"/>
                <w:lang w:val="pt-BR" w:eastAsia="ro-RO"/>
              </w:rPr>
              <w:t>36.</w:t>
            </w:r>
            <w:r w:rsidR="001539B4" w:rsidRPr="001539B4">
              <w:rPr>
                <w:bCs/>
                <w:sz w:val="22"/>
                <w:szCs w:val="22"/>
                <w:lang w:val="pt-BR" w:eastAsia="ro-RO"/>
              </w:rPr>
              <w:t>Dinu Ionelia</w:t>
            </w:r>
            <w:r w:rsidR="00C4594F">
              <w:rPr>
                <w:bCs/>
                <w:sz w:val="22"/>
                <w:szCs w:val="22"/>
                <w:lang w:val="pt-BR" w:eastAsia="ro-RO"/>
              </w:rPr>
              <w:t xml:space="preserve">- </w:t>
            </w:r>
            <w:r w:rsidR="001539B4" w:rsidRPr="001539B4">
              <w:rPr>
                <w:bCs/>
                <w:sz w:val="22"/>
                <w:szCs w:val="22"/>
                <w:lang w:val="pt-BR" w:eastAsia="ro-RO"/>
              </w:rPr>
              <w:t>Sef Departament Verificare Achizitii si Conflict de Interese PS</w:t>
            </w:r>
          </w:p>
          <w:p w14:paraId="29B72DC2" w14:textId="2AFAE4B6" w:rsidR="001539B4" w:rsidRPr="001539B4" w:rsidRDefault="00477502" w:rsidP="001539B4">
            <w:pPr>
              <w:ind w:right="-255"/>
              <w:jc w:val="both"/>
              <w:rPr>
                <w:bCs/>
                <w:sz w:val="22"/>
                <w:szCs w:val="22"/>
                <w:lang w:val="pt-BR" w:eastAsia="ro-RO"/>
              </w:rPr>
            </w:pPr>
            <w:r>
              <w:rPr>
                <w:bCs/>
                <w:sz w:val="22"/>
                <w:szCs w:val="22"/>
                <w:lang w:val="pt-BR" w:eastAsia="ro-RO"/>
              </w:rPr>
              <w:t>37.</w:t>
            </w:r>
            <w:r w:rsidR="001539B4" w:rsidRPr="001539B4">
              <w:rPr>
                <w:bCs/>
                <w:sz w:val="22"/>
                <w:szCs w:val="22"/>
                <w:lang w:val="pt-BR" w:eastAsia="ro-RO"/>
              </w:rPr>
              <w:t>Baiasu Georgiana-Flori</w:t>
            </w:r>
            <w:r w:rsidR="00C4594F">
              <w:rPr>
                <w:bCs/>
                <w:sz w:val="22"/>
                <w:szCs w:val="22"/>
                <w:lang w:val="pt-BR" w:eastAsia="ro-RO"/>
              </w:rPr>
              <w:t xml:space="preserve">- </w:t>
            </w:r>
            <w:r w:rsidR="001539B4" w:rsidRPr="001539B4">
              <w:rPr>
                <w:bCs/>
                <w:sz w:val="22"/>
                <w:szCs w:val="22"/>
                <w:lang w:val="pt-BR" w:eastAsia="ro-RO"/>
              </w:rPr>
              <w:t>Sef Departament Nereguli si Solutionare Contestatii</w:t>
            </w:r>
          </w:p>
          <w:p w14:paraId="73633846" w14:textId="47EDEB80" w:rsidR="001539B4" w:rsidRPr="001539B4" w:rsidRDefault="00477502" w:rsidP="001539B4">
            <w:pPr>
              <w:ind w:right="-255"/>
              <w:jc w:val="both"/>
              <w:rPr>
                <w:bCs/>
                <w:sz w:val="22"/>
                <w:szCs w:val="22"/>
                <w:lang w:val="pt-BR" w:eastAsia="ro-RO"/>
              </w:rPr>
            </w:pPr>
            <w:r>
              <w:rPr>
                <w:bCs/>
                <w:sz w:val="22"/>
                <w:szCs w:val="22"/>
                <w:lang w:val="pt-BR" w:eastAsia="ro-RO"/>
              </w:rPr>
              <w:t>38.</w:t>
            </w:r>
            <w:r w:rsidR="001539B4" w:rsidRPr="001539B4">
              <w:rPr>
                <w:bCs/>
                <w:sz w:val="22"/>
                <w:szCs w:val="22"/>
                <w:lang w:val="pt-BR" w:eastAsia="ro-RO"/>
              </w:rPr>
              <w:t>Diaconu-Moraru Irina</w:t>
            </w:r>
            <w:r w:rsidR="00C4594F">
              <w:rPr>
                <w:bCs/>
                <w:sz w:val="22"/>
                <w:szCs w:val="22"/>
                <w:lang w:val="pt-BR" w:eastAsia="ro-RO"/>
              </w:rPr>
              <w:t xml:space="preserve">- </w:t>
            </w:r>
            <w:r w:rsidR="001539B4" w:rsidRPr="001539B4">
              <w:rPr>
                <w:bCs/>
                <w:sz w:val="22"/>
                <w:szCs w:val="22"/>
                <w:lang w:val="pt-BR" w:eastAsia="ro-RO"/>
              </w:rPr>
              <w:t>Sef Departament Verificare Financiara Proiecte PS</w:t>
            </w:r>
          </w:p>
          <w:p w14:paraId="4072DC9A" w14:textId="1E7D3A4F" w:rsidR="001539B4" w:rsidRPr="001539B4" w:rsidRDefault="00477502" w:rsidP="001539B4">
            <w:pPr>
              <w:ind w:right="-255"/>
              <w:jc w:val="both"/>
              <w:rPr>
                <w:bCs/>
                <w:sz w:val="22"/>
                <w:szCs w:val="22"/>
                <w:lang w:val="pt-BR" w:eastAsia="ro-RO"/>
              </w:rPr>
            </w:pPr>
            <w:r>
              <w:rPr>
                <w:bCs/>
                <w:sz w:val="22"/>
                <w:szCs w:val="22"/>
                <w:lang w:val="pt-BR" w:eastAsia="ro-RO"/>
              </w:rPr>
              <w:t>39.</w:t>
            </w:r>
            <w:r w:rsidR="001539B4" w:rsidRPr="001539B4">
              <w:rPr>
                <w:bCs/>
                <w:sz w:val="22"/>
                <w:szCs w:val="22"/>
                <w:lang w:val="pt-BR" w:eastAsia="ro-RO"/>
              </w:rPr>
              <w:t>Moculescu Teodora</w:t>
            </w:r>
            <w:r w:rsidR="00C4594F">
              <w:rPr>
                <w:bCs/>
                <w:sz w:val="22"/>
                <w:szCs w:val="22"/>
                <w:lang w:val="pt-BR" w:eastAsia="ro-RO"/>
              </w:rPr>
              <w:t xml:space="preserve">- </w:t>
            </w:r>
            <w:r w:rsidR="001539B4" w:rsidRPr="001539B4">
              <w:rPr>
                <w:bCs/>
                <w:sz w:val="22"/>
                <w:szCs w:val="22"/>
                <w:lang w:val="pt-BR" w:eastAsia="ro-RO"/>
              </w:rPr>
              <w:t>Sef Departament Monitorizare Verificare POR</w:t>
            </w:r>
          </w:p>
          <w:p w14:paraId="1185CD80" w14:textId="71A39BCC" w:rsidR="001539B4" w:rsidRPr="001539B4" w:rsidRDefault="00477502" w:rsidP="001539B4">
            <w:pPr>
              <w:ind w:right="-255"/>
              <w:jc w:val="both"/>
              <w:rPr>
                <w:bCs/>
                <w:sz w:val="22"/>
                <w:szCs w:val="22"/>
                <w:lang w:val="pt-BR" w:eastAsia="ro-RO"/>
              </w:rPr>
            </w:pPr>
            <w:r>
              <w:rPr>
                <w:bCs/>
                <w:sz w:val="22"/>
                <w:szCs w:val="22"/>
                <w:lang w:val="pt-BR" w:eastAsia="ro-RO"/>
              </w:rPr>
              <w:t>40.</w:t>
            </w:r>
            <w:r w:rsidR="001539B4" w:rsidRPr="001539B4">
              <w:rPr>
                <w:bCs/>
                <w:sz w:val="22"/>
                <w:szCs w:val="22"/>
                <w:lang w:val="pt-BR" w:eastAsia="ro-RO"/>
              </w:rPr>
              <w:t>Cilibiu Cristina</w:t>
            </w:r>
            <w:r w:rsidR="00C4594F">
              <w:rPr>
                <w:bCs/>
                <w:sz w:val="22"/>
                <w:szCs w:val="22"/>
                <w:lang w:val="pt-BR" w:eastAsia="ro-RO"/>
              </w:rPr>
              <w:t xml:space="preserve">- </w:t>
            </w:r>
            <w:r w:rsidR="001539B4" w:rsidRPr="001539B4">
              <w:rPr>
                <w:bCs/>
                <w:sz w:val="22"/>
                <w:szCs w:val="22"/>
                <w:lang w:val="pt-BR" w:eastAsia="ro-RO"/>
              </w:rPr>
              <w:t>Sef Compartiment Judetean Gorj</w:t>
            </w:r>
          </w:p>
          <w:p w14:paraId="55295AE6" w14:textId="72163864" w:rsidR="001539B4" w:rsidRPr="001539B4" w:rsidRDefault="00477502" w:rsidP="001539B4">
            <w:pPr>
              <w:ind w:right="-255"/>
              <w:jc w:val="both"/>
              <w:rPr>
                <w:bCs/>
                <w:sz w:val="22"/>
                <w:szCs w:val="22"/>
                <w:lang w:val="pt-BR" w:eastAsia="ro-RO"/>
              </w:rPr>
            </w:pPr>
            <w:r>
              <w:rPr>
                <w:bCs/>
                <w:sz w:val="22"/>
                <w:szCs w:val="22"/>
                <w:lang w:val="pt-BR" w:eastAsia="ro-RO"/>
              </w:rPr>
              <w:t>41</w:t>
            </w:r>
            <w:r w:rsidR="001539B4" w:rsidRPr="001539B4">
              <w:rPr>
                <w:bCs/>
                <w:sz w:val="22"/>
                <w:szCs w:val="22"/>
                <w:lang w:val="pt-BR" w:eastAsia="ro-RO"/>
              </w:rPr>
              <w:t>Cirstea Claudia-Mona</w:t>
            </w:r>
            <w:r w:rsidR="00C4594F">
              <w:rPr>
                <w:bCs/>
                <w:sz w:val="22"/>
                <w:szCs w:val="22"/>
                <w:lang w:val="pt-BR" w:eastAsia="ro-RO"/>
              </w:rPr>
              <w:t xml:space="preserve">- </w:t>
            </w:r>
            <w:r w:rsidR="001539B4" w:rsidRPr="001539B4">
              <w:rPr>
                <w:bCs/>
                <w:sz w:val="22"/>
                <w:szCs w:val="22"/>
                <w:lang w:val="pt-BR" w:eastAsia="ro-RO"/>
              </w:rPr>
              <w:t>Sef Compartiment Contractare Proiecte PR</w:t>
            </w:r>
          </w:p>
          <w:p w14:paraId="2E911A9F" w14:textId="33FE09B4" w:rsidR="001539B4" w:rsidRPr="001539B4" w:rsidRDefault="00477502" w:rsidP="001539B4">
            <w:pPr>
              <w:ind w:right="-255"/>
              <w:jc w:val="both"/>
              <w:rPr>
                <w:bCs/>
                <w:sz w:val="22"/>
                <w:szCs w:val="22"/>
                <w:lang w:val="pt-BR" w:eastAsia="ro-RO"/>
              </w:rPr>
            </w:pPr>
            <w:r>
              <w:rPr>
                <w:bCs/>
                <w:sz w:val="22"/>
                <w:szCs w:val="22"/>
                <w:lang w:val="pt-BR" w:eastAsia="ro-RO"/>
              </w:rPr>
              <w:t>42.</w:t>
            </w:r>
            <w:r w:rsidR="001539B4" w:rsidRPr="001539B4">
              <w:rPr>
                <w:bCs/>
                <w:sz w:val="22"/>
                <w:szCs w:val="22"/>
                <w:lang w:val="pt-BR" w:eastAsia="ro-RO"/>
              </w:rPr>
              <w:t>Ciucu Denissa</w:t>
            </w:r>
            <w:r w:rsidR="00C4594F">
              <w:rPr>
                <w:bCs/>
                <w:sz w:val="22"/>
                <w:szCs w:val="22"/>
                <w:lang w:val="pt-BR" w:eastAsia="ro-RO"/>
              </w:rPr>
              <w:t xml:space="preserve">- </w:t>
            </w:r>
            <w:r w:rsidR="001539B4" w:rsidRPr="001539B4">
              <w:rPr>
                <w:bCs/>
                <w:sz w:val="22"/>
                <w:szCs w:val="22"/>
                <w:lang w:val="pt-BR" w:eastAsia="ro-RO"/>
              </w:rPr>
              <w:t>Sef Compartiment Gestionare si Monitorizare PTJ</w:t>
            </w:r>
          </w:p>
          <w:p w14:paraId="0FB72347" w14:textId="7234CC19" w:rsidR="001539B4" w:rsidRPr="001539B4" w:rsidRDefault="00477502" w:rsidP="001539B4">
            <w:pPr>
              <w:ind w:right="-255"/>
              <w:jc w:val="both"/>
              <w:rPr>
                <w:bCs/>
                <w:sz w:val="22"/>
                <w:szCs w:val="22"/>
                <w:lang w:val="pt-BR" w:eastAsia="ro-RO"/>
              </w:rPr>
            </w:pPr>
            <w:r>
              <w:rPr>
                <w:bCs/>
                <w:sz w:val="22"/>
                <w:szCs w:val="22"/>
                <w:lang w:val="pt-BR" w:eastAsia="ro-RO"/>
              </w:rPr>
              <w:t>43.</w:t>
            </w:r>
            <w:r w:rsidR="001539B4" w:rsidRPr="001539B4">
              <w:rPr>
                <w:bCs/>
                <w:sz w:val="22"/>
                <w:szCs w:val="22"/>
                <w:lang w:val="pt-BR" w:eastAsia="ro-RO"/>
              </w:rPr>
              <w:t>Cosmulescu Sorin</w:t>
            </w:r>
            <w:r w:rsidR="00C4594F">
              <w:rPr>
                <w:bCs/>
                <w:sz w:val="22"/>
                <w:szCs w:val="22"/>
                <w:lang w:val="pt-BR" w:eastAsia="ro-RO"/>
              </w:rPr>
              <w:t xml:space="preserve">- </w:t>
            </w:r>
            <w:r w:rsidR="001539B4" w:rsidRPr="001539B4">
              <w:rPr>
                <w:bCs/>
                <w:sz w:val="22"/>
                <w:szCs w:val="22"/>
                <w:lang w:val="pt-BR" w:eastAsia="ro-RO"/>
              </w:rPr>
              <w:t>Sef Compartiment Planificare Regionala</w:t>
            </w:r>
          </w:p>
          <w:p w14:paraId="7FD10247" w14:textId="1E49E484" w:rsidR="001539B4" w:rsidRPr="001539B4" w:rsidRDefault="00477502" w:rsidP="001539B4">
            <w:pPr>
              <w:ind w:right="-255"/>
              <w:jc w:val="both"/>
              <w:rPr>
                <w:bCs/>
                <w:sz w:val="22"/>
                <w:szCs w:val="22"/>
                <w:lang w:val="pt-BR" w:eastAsia="ro-RO"/>
              </w:rPr>
            </w:pPr>
            <w:r>
              <w:rPr>
                <w:bCs/>
                <w:sz w:val="22"/>
                <w:szCs w:val="22"/>
                <w:lang w:val="pt-BR" w:eastAsia="ro-RO"/>
              </w:rPr>
              <w:t>44.</w:t>
            </w:r>
            <w:r w:rsidR="001539B4" w:rsidRPr="001539B4">
              <w:rPr>
                <w:bCs/>
                <w:sz w:val="22"/>
                <w:szCs w:val="22"/>
                <w:lang w:val="pt-BR" w:eastAsia="ro-RO"/>
              </w:rPr>
              <w:t>Dumitrescu Stefan</w:t>
            </w:r>
            <w:r w:rsidR="00C4594F">
              <w:rPr>
                <w:bCs/>
                <w:sz w:val="22"/>
                <w:szCs w:val="22"/>
                <w:lang w:val="pt-BR" w:eastAsia="ro-RO"/>
              </w:rPr>
              <w:t xml:space="preserve">- </w:t>
            </w:r>
            <w:r w:rsidR="001539B4" w:rsidRPr="001539B4">
              <w:rPr>
                <w:bCs/>
                <w:sz w:val="22"/>
                <w:szCs w:val="22"/>
                <w:lang w:val="pt-BR" w:eastAsia="ro-RO"/>
              </w:rPr>
              <w:t>Sef Compartiment Monitorizare Proiecte PTJ Judetul Dolj</w:t>
            </w:r>
          </w:p>
          <w:p w14:paraId="1051536F" w14:textId="3AF0BAED" w:rsidR="001539B4" w:rsidRPr="001539B4" w:rsidRDefault="00477502" w:rsidP="001539B4">
            <w:pPr>
              <w:ind w:right="-255"/>
              <w:jc w:val="both"/>
              <w:rPr>
                <w:bCs/>
                <w:sz w:val="22"/>
                <w:szCs w:val="22"/>
                <w:lang w:val="pt-BR" w:eastAsia="ro-RO"/>
              </w:rPr>
            </w:pPr>
            <w:r>
              <w:rPr>
                <w:bCs/>
                <w:sz w:val="22"/>
                <w:szCs w:val="22"/>
                <w:lang w:val="pt-BR" w:eastAsia="ro-RO"/>
              </w:rPr>
              <w:t>45.</w:t>
            </w:r>
            <w:r w:rsidR="001539B4" w:rsidRPr="001539B4">
              <w:rPr>
                <w:bCs/>
                <w:sz w:val="22"/>
                <w:szCs w:val="22"/>
                <w:lang w:val="pt-BR" w:eastAsia="ro-RO"/>
              </w:rPr>
              <w:t>Gavaneanu Flavia-Claudia</w:t>
            </w:r>
            <w:r w:rsidR="00C4594F">
              <w:rPr>
                <w:bCs/>
                <w:sz w:val="22"/>
                <w:szCs w:val="22"/>
                <w:lang w:val="pt-BR" w:eastAsia="ro-RO"/>
              </w:rPr>
              <w:t xml:space="preserve">- </w:t>
            </w:r>
            <w:r w:rsidR="001539B4" w:rsidRPr="001539B4">
              <w:rPr>
                <w:bCs/>
                <w:sz w:val="22"/>
                <w:szCs w:val="22"/>
                <w:lang w:val="pt-BR" w:eastAsia="ro-RO"/>
              </w:rPr>
              <w:t>Sef Compartiment Elaborare Apeluri si Help Desk</w:t>
            </w:r>
          </w:p>
          <w:p w14:paraId="1AFA83B2" w14:textId="7354B09E" w:rsidR="001539B4" w:rsidRPr="001539B4" w:rsidRDefault="00477502" w:rsidP="001539B4">
            <w:pPr>
              <w:ind w:right="-255"/>
              <w:jc w:val="both"/>
              <w:rPr>
                <w:bCs/>
                <w:sz w:val="22"/>
                <w:szCs w:val="22"/>
                <w:lang w:val="pt-BR" w:eastAsia="ro-RO"/>
              </w:rPr>
            </w:pPr>
            <w:r>
              <w:rPr>
                <w:bCs/>
                <w:sz w:val="22"/>
                <w:szCs w:val="22"/>
                <w:lang w:val="pt-BR" w:eastAsia="ro-RO"/>
              </w:rPr>
              <w:t>46.</w:t>
            </w:r>
            <w:r w:rsidR="001539B4" w:rsidRPr="001539B4">
              <w:rPr>
                <w:bCs/>
                <w:sz w:val="22"/>
                <w:szCs w:val="22"/>
                <w:lang w:val="pt-BR" w:eastAsia="ro-RO"/>
              </w:rPr>
              <w:t>Marinas Oana-Simona</w:t>
            </w:r>
            <w:r w:rsidR="00C4594F">
              <w:rPr>
                <w:bCs/>
                <w:sz w:val="22"/>
                <w:szCs w:val="22"/>
                <w:lang w:val="pt-BR" w:eastAsia="ro-RO"/>
              </w:rPr>
              <w:t xml:space="preserve">- </w:t>
            </w:r>
            <w:r w:rsidR="001539B4" w:rsidRPr="001539B4">
              <w:rPr>
                <w:bCs/>
                <w:sz w:val="22"/>
                <w:szCs w:val="22"/>
                <w:lang w:val="pt-BR" w:eastAsia="ro-RO"/>
              </w:rPr>
              <w:t>Sef Compartiment Comunicare si Imagine</w:t>
            </w:r>
          </w:p>
          <w:p w14:paraId="179B0A40" w14:textId="41CEC310" w:rsidR="001539B4" w:rsidRPr="001539B4" w:rsidRDefault="00477502" w:rsidP="001539B4">
            <w:pPr>
              <w:ind w:right="-255"/>
              <w:jc w:val="both"/>
              <w:rPr>
                <w:bCs/>
                <w:sz w:val="22"/>
                <w:szCs w:val="22"/>
                <w:lang w:val="pt-BR" w:eastAsia="ro-RO"/>
              </w:rPr>
            </w:pPr>
            <w:r>
              <w:rPr>
                <w:bCs/>
                <w:sz w:val="22"/>
                <w:szCs w:val="22"/>
                <w:lang w:val="pt-BR" w:eastAsia="ro-RO"/>
              </w:rPr>
              <w:t>47.</w:t>
            </w:r>
            <w:r w:rsidR="001539B4" w:rsidRPr="001539B4">
              <w:rPr>
                <w:bCs/>
                <w:sz w:val="22"/>
                <w:szCs w:val="22"/>
                <w:lang w:val="pt-BR" w:eastAsia="ro-RO"/>
              </w:rPr>
              <w:t>Munteanu Alexandru-Mihai</w:t>
            </w:r>
            <w:r w:rsidR="00C4594F">
              <w:rPr>
                <w:bCs/>
                <w:sz w:val="22"/>
                <w:szCs w:val="22"/>
                <w:lang w:val="pt-BR" w:eastAsia="ro-RO"/>
              </w:rPr>
              <w:t xml:space="preserve">- </w:t>
            </w:r>
            <w:r w:rsidR="001539B4" w:rsidRPr="001539B4">
              <w:rPr>
                <w:bCs/>
                <w:sz w:val="22"/>
                <w:szCs w:val="22"/>
                <w:lang w:val="pt-BR" w:eastAsia="ro-RO"/>
              </w:rPr>
              <w:t>Sef Compartiment Monitorizare Implementare Proiecte PS</w:t>
            </w:r>
          </w:p>
          <w:p w14:paraId="31E4F0C6" w14:textId="56960C00" w:rsidR="001539B4" w:rsidRPr="001539B4" w:rsidRDefault="00477502" w:rsidP="001539B4">
            <w:pPr>
              <w:ind w:right="-255"/>
              <w:jc w:val="both"/>
              <w:rPr>
                <w:bCs/>
                <w:sz w:val="22"/>
                <w:szCs w:val="22"/>
                <w:lang w:val="pt-BR" w:eastAsia="ro-RO"/>
              </w:rPr>
            </w:pPr>
            <w:r>
              <w:rPr>
                <w:bCs/>
                <w:sz w:val="22"/>
                <w:szCs w:val="22"/>
                <w:lang w:val="pt-BR" w:eastAsia="ro-RO"/>
              </w:rPr>
              <w:t>48.</w:t>
            </w:r>
            <w:r w:rsidR="001539B4" w:rsidRPr="001539B4">
              <w:rPr>
                <w:bCs/>
                <w:sz w:val="22"/>
                <w:szCs w:val="22"/>
                <w:lang w:val="pt-BR" w:eastAsia="ro-RO"/>
              </w:rPr>
              <w:t>Neagu Bogdana</w:t>
            </w:r>
            <w:r w:rsidR="00C4594F">
              <w:rPr>
                <w:bCs/>
                <w:sz w:val="22"/>
                <w:szCs w:val="22"/>
                <w:lang w:val="pt-BR" w:eastAsia="ro-RO"/>
              </w:rPr>
              <w:t xml:space="preserve">- </w:t>
            </w:r>
            <w:r w:rsidR="001539B4" w:rsidRPr="001539B4">
              <w:rPr>
                <w:bCs/>
                <w:sz w:val="22"/>
                <w:szCs w:val="22"/>
                <w:lang w:val="pt-BR" w:eastAsia="ro-RO"/>
              </w:rPr>
              <w:t>Sef Compartiment Contractare Proiecte PTJ</w:t>
            </w:r>
          </w:p>
          <w:p w14:paraId="36F5A642" w14:textId="4F0DBFA5" w:rsidR="001539B4" w:rsidRPr="001539B4" w:rsidRDefault="00477502" w:rsidP="001539B4">
            <w:pPr>
              <w:ind w:right="-255"/>
              <w:jc w:val="both"/>
              <w:rPr>
                <w:bCs/>
                <w:sz w:val="22"/>
                <w:szCs w:val="22"/>
                <w:lang w:val="pt-BR" w:eastAsia="ro-RO"/>
              </w:rPr>
            </w:pPr>
            <w:r>
              <w:rPr>
                <w:bCs/>
                <w:sz w:val="22"/>
                <w:szCs w:val="22"/>
                <w:lang w:val="pt-BR" w:eastAsia="ro-RO"/>
              </w:rPr>
              <w:t>49.</w:t>
            </w:r>
            <w:r w:rsidR="001539B4" w:rsidRPr="001539B4">
              <w:rPr>
                <w:bCs/>
                <w:sz w:val="22"/>
                <w:szCs w:val="22"/>
                <w:lang w:val="pt-BR" w:eastAsia="ro-RO"/>
              </w:rPr>
              <w:t>Oance Sorin</w:t>
            </w:r>
            <w:r w:rsidR="00C4594F">
              <w:rPr>
                <w:bCs/>
                <w:sz w:val="22"/>
                <w:szCs w:val="22"/>
                <w:lang w:val="pt-BR" w:eastAsia="ro-RO"/>
              </w:rPr>
              <w:t xml:space="preserve">- </w:t>
            </w:r>
            <w:r w:rsidR="001539B4" w:rsidRPr="001539B4">
              <w:rPr>
                <w:bCs/>
                <w:sz w:val="22"/>
                <w:szCs w:val="22"/>
                <w:lang w:val="pt-BR" w:eastAsia="ro-RO"/>
              </w:rPr>
              <w:t>Sef Compartiment Evaluare si Selectie Proiecte PTJ</w:t>
            </w:r>
          </w:p>
          <w:p w14:paraId="08F81303" w14:textId="76CF44A2" w:rsidR="001539B4" w:rsidRPr="001539B4" w:rsidRDefault="00477502" w:rsidP="001539B4">
            <w:pPr>
              <w:ind w:right="-255"/>
              <w:jc w:val="both"/>
              <w:rPr>
                <w:bCs/>
                <w:sz w:val="22"/>
                <w:szCs w:val="22"/>
                <w:lang w:val="pt-BR" w:eastAsia="ro-RO"/>
              </w:rPr>
            </w:pPr>
            <w:r>
              <w:rPr>
                <w:bCs/>
                <w:sz w:val="22"/>
                <w:szCs w:val="22"/>
                <w:lang w:val="pt-BR" w:eastAsia="ro-RO"/>
              </w:rPr>
              <w:t>50.</w:t>
            </w:r>
            <w:r w:rsidR="001539B4" w:rsidRPr="001539B4">
              <w:rPr>
                <w:bCs/>
                <w:sz w:val="22"/>
                <w:szCs w:val="22"/>
                <w:lang w:val="pt-BR" w:eastAsia="ro-RO"/>
              </w:rPr>
              <w:t>Palamara Andrei-Toma</w:t>
            </w:r>
            <w:r w:rsidR="00C4594F">
              <w:rPr>
                <w:bCs/>
                <w:sz w:val="22"/>
                <w:szCs w:val="22"/>
                <w:lang w:val="pt-BR" w:eastAsia="ro-RO"/>
              </w:rPr>
              <w:t xml:space="preserve">- </w:t>
            </w:r>
            <w:r w:rsidR="001539B4" w:rsidRPr="001539B4">
              <w:rPr>
                <w:bCs/>
                <w:sz w:val="22"/>
                <w:szCs w:val="22"/>
                <w:lang w:val="pt-BR" w:eastAsia="ro-RO"/>
              </w:rPr>
              <w:t>Sef Compartiment SMIS</w:t>
            </w:r>
          </w:p>
          <w:p w14:paraId="2FFE162F" w14:textId="5268CB25" w:rsidR="001539B4" w:rsidRPr="001539B4" w:rsidRDefault="00477502" w:rsidP="001539B4">
            <w:pPr>
              <w:ind w:right="-255"/>
              <w:jc w:val="both"/>
              <w:rPr>
                <w:bCs/>
                <w:sz w:val="22"/>
                <w:szCs w:val="22"/>
                <w:lang w:val="pt-BR" w:eastAsia="ro-RO"/>
              </w:rPr>
            </w:pPr>
            <w:r>
              <w:rPr>
                <w:bCs/>
                <w:sz w:val="22"/>
                <w:szCs w:val="22"/>
                <w:lang w:val="pt-BR" w:eastAsia="ro-RO"/>
              </w:rPr>
              <w:t>51.</w:t>
            </w:r>
            <w:r w:rsidR="001539B4" w:rsidRPr="001539B4">
              <w:rPr>
                <w:bCs/>
                <w:sz w:val="22"/>
                <w:szCs w:val="22"/>
                <w:lang w:val="pt-BR" w:eastAsia="ro-RO"/>
              </w:rPr>
              <w:t>Petre Carmen-Florentina</w:t>
            </w:r>
            <w:r w:rsidR="00C4594F">
              <w:rPr>
                <w:bCs/>
                <w:sz w:val="22"/>
                <w:szCs w:val="22"/>
                <w:lang w:val="pt-BR" w:eastAsia="ro-RO"/>
              </w:rPr>
              <w:t xml:space="preserve">- </w:t>
            </w:r>
            <w:r w:rsidR="001539B4" w:rsidRPr="001539B4">
              <w:rPr>
                <w:bCs/>
                <w:sz w:val="22"/>
                <w:szCs w:val="22"/>
                <w:lang w:val="pt-BR" w:eastAsia="ro-RO"/>
              </w:rPr>
              <w:t>Sef Compartiment Contabilitate si Buget</w:t>
            </w:r>
          </w:p>
          <w:p w14:paraId="41A5D67A" w14:textId="4B0E211F" w:rsidR="001539B4" w:rsidRPr="001539B4" w:rsidRDefault="00477502" w:rsidP="001539B4">
            <w:pPr>
              <w:ind w:right="-255"/>
              <w:jc w:val="both"/>
              <w:rPr>
                <w:bCs/>
                <w:sz w:val="22"/>
                <w:szCs w:val="22"/>
                <w:lang w:val="pt-BR" w:eastAsia="ro-RO"/>
              </w:rPr>
            </w:pPr>
            <w:r>
              <w:rPr>
                <w:bCs/>
                <w:sz w:val="22"/>
                <w:szCs w:val="22"/>
                <w:lang w:val="pt-BR" w:eastAsia="ro-RO"/>
              </w:rPr>
              <w:t>52.</w:t>
            </w:r>
            <w:r w:rsidR="001539B4" w:rsidRPr="001539B4">
              <w:rPr>
                <w:bCs/>
                <w:sz w:val="22"/>
                <w:szCs w:val="22"/>
                <w:lang w:val="pt-BR" w:eastAsia="ro-RO"/>
              </w:rPr>
              <w:t>Popescu Nicoleta-Diana</w:t>
            </w:r>
            <w:r w:rsidR="00C4594F">
              <w:rPr>
                <w:bCs/>
                <w:sz w:val="22"/>
                <w:szCs w:val="22"/>
                <w:lang w:val="pt-BR" w:eastAsia="ro-RO"/>
              </w:rPr>
              <w:t xml:space="preserve">- </w:t>
            </w:r>
            <w:r w:rsidR="001539B4" w:rsidRPr="001539B4">
              <w:rPr>
                <w:bCs/>
                <w:sz w:val="22"/>
                <w:szCs w:val="22"/>
                <w:lang w:val="pt-BR" w:eastAsia="ro-RO"/>
              </w:rPr>
              <w:t>Sef Compartiment Evaluare si Selectie PR</w:t>
            </w:r>
          </w:p>
          <w:p w14:paraId="3687CEC0" w14:textId="4733598F" w:rsidR="001539B4" w:rsidRPr="001539B4" w:rsidRDefault="00194F5D" w:rsidP="001539B4">
            <w:pPr>
              <w:ind w:right="-255"/>
              <w:jc w:val="both"/>
              <w:rPr>
                <w:bCs/>
                <w:sz w:val="22"/>
                <w:szCs w:val="22"/>
                <w:lang w:val="pt-BR" w:eastAsia="ro-RO"/>
              </w:rPr>
            </w:pPr>
            <w:r>
              <w:rPr>
                <w:bCs/>
                <w:sz w:val="22"/>
                <w:szCs w:val="22"/>
                <w:lang w:val="pt-BR" w:eastAsia="ro-RO"/>
              </w:rPr>
              <w:t>53.</w:t>
            </w:r>
            <w:r w:rsidR="001539B4" w:rsidRPr="001539B4">
              <w:rPr>
                <w:bCs/>
                <w:sz w:val="22"/>
                <w:szCs w:val="22"/>
                <w:lang w:val="pt-BR" w:eastAsia="ro-RO"/>
              </w:rPr>
              <w:t>Tascu-Stavre Mihaela-Steliana</w:t>
            </w:r>
            <w:r w:rsidR="00C4594F">
              <w:rPr>
                <w:bCs/>
                <w:sz w:val="22"/>
                <w:szCs w:val="22"/>
                <w:lang w:val="pt-BR" w:eastAsia="ro-RO"/>
              </w:rPr>
              <w:t xml:space="preserve">- </w:t>
            </w:r>
            <w:r w:rsidR="001539B4" w:rsidRPr="001539B4">
              <w:rPr>
                <w:bCs/>
                <w:sz w:val="22"/>
                <w:szCs w:val="22"/>
                <w:lang w:val="pt-BR" w:eastAsia="ro-RO"/>
              </w:rPr>
              <w:t>Sef Compartiment Informare si Asistenta Tehnica Beneficiari</w:t>
            </w:r>
          </w:p>
          <w:p w14:paraId="13137884" w14:textId="1A094031" w:rsidR="001539B4" w:rsidRPr="001539B4" w:rsidRDefault="00194F5D" w:rsidP="001539B4">
            <w:pPr>
              <w:ind w:right="-255"/>
              <w:jc w:val="both"/>
              <w:rPr>
                <w:bCs/>
                <w:sz w:val="22"/>
                <w:szCs w:val="22"/>
                <w:lang w:val="pt-BR" w:eastAsia="ro-RO"/>
              </w:rPr>
            </w:pPr>
            <w:r>
              <w:rPr>
                <w:bCs/>
                <w:sz w:val="22"/>
                <w:szCs w:val="22"/>
                <w:lang w:val="pt-BR" w:eastAsia="ro-RO"/>
              </w:rPr>
              <w:t>54.</w:t>
            </w:r>
            <w:r w:rsidR="001539B4" w:rsidRPr="001539B4">
              <w:rPr>
                <w:bCs/>
                <w:sz w:val="22"/>
                <w:szCs w:val="22"/>
                <w:lang w:val="pt-BR" w:eastAsia="ro-RO"/>
              </w:rPr>
              <w:t>Turneanu Maria-Roxana</w:t>
            </w:r>
            <w:r w:rsidR="00C4594F">
              <w:rPr>
                <w:bCs/>
                <w:sz w:val="22"/>
                <w:szCs w:val="22"/>
                <w:lang w:val="pt-BR" w:eastAsia="ro-RO"/>
              </w:rPr>
              <w:t xml:space="preserve">- </w:t>
            </w:r>
            <w:r w:rsidR="001539B4" w:rsidRPr="001539B4">
              <w:rPr>
                <w:bCs/>
                <w:sz w:val="22"/>
                <w:szCs w:val="22"/>
                <w:lang w:val="pt-BR" w:eastAsia="ro-RO"/>
              </w:rPr>
              <w:t>Sef Compartiment Nereguli si Monitorizare Audit</w:t>
            </w:r>
          </w:p>
          <w:p w14:paraId="6D030E7B" w14:textId="704AD741" w:rsidR="001539B4" w:rsidRPr="001539B4" w:rsidRDefault="00194F5D" w:rsidP="001539B4">
            <w:pPr>
              <w:ind w:right="-255"/>
              <w:jc w:val="both"/>
              <w:rPr>
                <w:bCs/>
                <w:sz w:val="22"/>
                <w:szCs w:val="22"/>
                <w:lang w:val="pt-BR" w:eastAsia="ro-RO"/>
              </w:rPr>
            </w:pPr>
            <w:r>
              <w:rPr>
                <w:bCs/>
                <w:sz w:val="22"/>
                <w:szCs w:val="22"/>
                <w:lang w:val="pt-BR" w:eastAsia="ro-RO"/>
              </w:rPr>
              <w:t>55.</w:t>
            </w:r>
            <w:r w:rsidR="001539B4" w:rsidRPr="001539B4">
              <w:rPr>
                <w:bCs/>
                <w:sz w:val="22"/>
                <w:szCs w:val="22"/>
                <w:lang w:val="pt-BR" w:eastAsia="ro-RO"/>
              </w:rPr>
              <w:t>Visan Adriana</w:t>
            </w:r>
            <w:r w:rsidR="00C4594F">
              <w:rPr>
                <w:bCs/>
                <w:sz w:val="22"/>
                <w:szCs w:val="22"/>
                <w:lang w:val="pt-BR" w:eastAsia="ro-RO"/>
              </w:rPr>
              <w:t xml:space="preserve">- </w:t>
            </w:r>
            <w:r w:rsidR="001539B4" w:rsidRPr="001539B4">
              <w:rPr>
                <w:bCs/>
                <w:sz w:val="22"/>
                <w:szCs w:val="22"/>
                <w:lang w:val="pt-BR" w:eastAsia="ro-RO"/>
              </w:rPr>
              <w:t>Sef Compartiment Salarizare si Gestionare Financiara Proiecte Externe</w:t>
            </w:r>
          </w:p>
          <w:p w14:paraId="294F7D2C" w14:textId="4856713E" w:rsidR="001539B4" w:rsidRPr="001539B4" w:rsidRDefault="00194F5D" w:rsidP="001539B4">
            <w:pPr>
              <w:ind w:right="-255"/>
              <w:jc w:val="both"/>
              <w:rPr>
                <w:bCs/>
                <w:sz w:val="22"/>
                <w:szCs w:val="22"/>
                <w:lang w:val="pt-BR" w:eastAsia="ro-RO"/>
              </w:rPr>
            </w:pPr>
            <w:r>
              <w:rPr>
                <w:bCs/>
                <w:sz w:val="22"/>
                <w:szCs w:val="22"/>
                <w:lang w:val="pt-BR" w:eastAsia="ro-RO"/>
              </w:rPr>
              <w:t>56.</w:t>
            </w:r>
            <w:r w:rsidR="001539B4" w:rsidRPr="001539B4">
              <w:rPr>
                <w:bCs/>
                <w:sz w:val="22"/>
                <w:szCs w:val="22"/>
                <w:lang w:val="pt-BR" w:eastAsia="ro-RO"/>
              </w:rPr>
              <w:t>Voicila Cosmin-Theodor</w:t>
            </w:r>
            <w:r w:rsidR="00C4594F">
              <w:rPr>
                <w:bCs/>
                <w:sz w:val="22"/>
                <w:szCs w:val="22"/>
                <w:lang w:val="pt-BR" w:eastAsia="ro-RO"/>
              </w:rPr>
              <w:t xml:space="preserve">- </w:t>
            </w:r>
            <w:r w:rsidR="001539B4" w:rsidRPr="001539B4">
              <w:rPr>
                <w:bCs/>
                <w:sz w:val="22"/>
                <w:szCs w:val="22"/>
                <w:lang w:val="pt-BR" w:eastAsia="ro-RO"/>
              </w:rPr>
              <w:t>Sef Compartiment IT</w:t>
            </w:r>
          </w:p>
          <w:p w14:paraId="03ADD845" w14:textId="2E6DC6D8" w:rsidR="0011023A" w:rsidRDefault="00194F5D" w:rsidP="001539B4">
            <w:pPr>
              <w:adjustRightInd w:val="0"/>
              <w:contextualSpacing/>
              <w:rPr>
                <w:bCs/>
                <w:sz w:val="22"/>
                <w:szCs w:val="22"/>
                <w:lang w:val="pt-BR" w:eastAsia="ro-RO"/>
              </w:rPr>
            </w:pPr>
            <w:r>
              <w:rPr>
                <w:bCs/>
                <w:sz w:val="22"/>
                <w:szCs w:val="22"/>
                <w:lang w:val="pt-BR" w:eastAsia="ro-RO"/>
              </w:rPr>
              <w:t>57.</w:t>
            </w:r>
            <w:r w:rsidR="001539B4" w:rsidRPr="001539B4">
              <w:rPr>
                <w:bCs/>
                <w:sz w:val="22"/>
                <w:szCs w:val="22"/>
                <w:lang w:val="pt-BR" w:eastAsia="ro-RO"/>
              </w:rPr>
              <w:t>Nica Elena-Adina</w:t>
            </w:r>
            <w:r w:rsidR="00C4594F">
              <w:rPr>
                <w:bCs/>
                <w:sz w:val="22"/>
                <w:szCs w:val="22"/>
                <w:lang w:val="pt-BR" w:eastAsia="ro-RO"/>
              </w:rPr>
              <w:t xml:space="preserve">- </w:t>
            </w:r>
            <w:r w:rsidR="001539B4" w:rsidRPr="001539B4">
              <w:rPr>
                <w:bCs/>
                <w:sz w:val="22"/>
                <w:szCs w:val="22"/>
                <w:lang w:val="pt-BR" w:eastAsia="ro-RO"/>
              </w:rPr>
              <w:t>Sef compartiment solutionare contestatii</w:t>
            </w:r>
          </w:p>
          <w:p w14:paraId="34D6F8A1" w14:textId="33E7A415" w:rsidR="00BD0B3D" w:rsidRPr="00BD0B3D" w:rsidRDefault="00BD0B3D" w:rsidP="00BD0B3D">
            <w:pPr>
              <w:adjustRightInd w:val="0"/>
              <w:contextualSpacing/>
              <w:rPr>
                <w:bCs/>
                <w:sz w:val="22"/>
                <w:szCs w:val="22"/>
                <w:lang w:val="pt-BR" w:eastAsia="ro-RO"/>
              </w:rPr>
            </w:pPr>
            <w:r>
              <w:rPr>
                <w:bCs/>
                <w:sz w:val="22"/>
                <w:szCs w:val="22"/>
                <w:lang w:val="pt-BR" w:eastAsia="ro-RO"/>
              </w:rPr>
              <w:t>58.</w:t>
            </w:r>
            <w:r w:rsidRPr="00BD0B3D">
              <w:rPr>
                <w:bCs/>
                <w:sz w:val="22"/>
                <w:szCs w:val="22"/>
                <w:lang w:val="pt-BR" w:eastAsia="ro-RO"/>
              </w:rPr>
              <w:t xml:space="preserve">Mihai Giugea – </w:t>
            </w:r>
            <w:r>
              <w:rPr>
                <w:bCs/>
                <w:sz w:val="22"/>
                <w:szCs w:val="22"/>
                <w:lang w:val="pt-BR" w:eastAsia="ro-RO"/>
              </w:rPr>
              <w:t>Expert Achizitii Publice</w:t>
            </w:r>
          </w:p>
          <w:p w14:paraId="360D10AE" w14:textId="2E4A6136" w:rsidR="00BD0B3D" w:rsidRPr="00BD0B3D" w:rsidRDefault="00BD0B3D" w:rsidP="00BD0B3D">
            <w:pPr>
              <w:adjustRightInd w:val="0"/>
              <w:contextualSpacing/>
              <w:rPr>
                <w:bCs/>
                <w:sz w:val="22"/>
                <w:szCs w:val="22"/>
                <w:lang w:val="pt-BR" w:eastAsia="ro-RO"/>
              </w:rPr>
            </w:pPr>
            <w:r>
              <w:rPr>
                <w:bCs/>
                <w:sz w:val="22"/>
                <w:szCs w:val="22"/>
                <w:lang w:val="pt-BR" w:eastAsia="ro-RO"/>
              </w:rPr>
              <w:t>59.</w:t>
            </w:r>
            <w:r w:rsidRPr="00BD0B3D">
              <w:rPr>
                <w:bCs/>
                <w:sz w:val="22"/>
                <w:szCs w:val="22"/>
                <w:lang w:val="pt-BR" w:eastAsia="ro-RO"/>
              </w:rPr>
              <w:t xml:space="preserve">Carmen Cercel– </w:t>
            </w:r>
            <w:r>
              <w:rPr>
                <w:bCs/>
                <w:sz w:val="22"/>
                <w:szCs w:val="22"/>
                <w:lang w:val="pt-BR" w:eastAsia="ro-RO"/>
              </w:rPr>
              <w:t>Agent de dezvoltare</w:t>
            </w:r>
          </w:p>
          <w:p w14:paraId="55B5C3CB" w14:textId="1BDFABC5" w:rsidR="001539B4" w:rsidRDefault="00BD0B3D" w:rsidP="00BD0B3D">
            <w:pPr>
              <w:adjustRightInd w:val="0"/>
              <w:contextualSpacing/>
              <w:rPr>
                <w:bCs/>
                <w:sz w:val="22"/>
                <w:szCs w:val="22"/>
                <w:lang w:val="pt-BR" w:eastAsia="ro-RO"/>
              </w:rPr>
            </w:pPr>
            <w:r>
              <w:rPr>
                <w:bCs/>
                <w:sz w:val="22"/>
                <w:szCs w:val="22"/>
                <w:lang w:val="pt-BR" w:eastAsia="ro-RO"/>
              </w:rPr>
              <w:t>60.</w:t>
            </w:r>
            <w:r w:rsidRPr="00BD0B3D">
              <w:rPr>
                <w:bCs/>
                <w:sz w:val="22"/>
                <w:szCs w:val="22"/>
                <w:lang w:val="pt-BR" w:eastAsia="ro-RO"/>
              </w:rPr>
              <w:t xml:space="preserve">Georgiana Chitu </w:t>
            </w:r>
            <w:r>
              <w:rPr>
                <w:bCs/>
                <w:sz w:val="22"/>
                <w:szCs w:val="22"/>
                <w:lang w:val="pt-BR" w:eastAsia="ro-RO"/>
              </w:rPr>
              <w:t>–</w:t>
            </w:r>
            <w:r w:rsidRPr="00BD0B3D">
              <w:rPr>
                <w:bCs/>
                <w:sz w:val="22"/>
                <w:szCs w:val="22"/>
                <w:lang w:val="pt-BR" w:eastAsia="ro-RO"/>
              </w:rPr>
              <w:t xml:space="preserve"> </w:t>
            </w:r>
            <w:r>
              <w:rPr>
                <w:bCs/>
                <w:sz w:val="22"/>
                <w:szCs w:val="22"/>
                <w:lang w:val="pt-BR" w:eastAsia="ro-RO"/>
              </w:rPr>
              <w:t>Agent de dezvoltare</w:t>
            </w:r>
          </w:p>
          <w:p w14:paraId="126C164C" w14:textId="36DB8B01" w:rsidR="00462CFC" w:rsidRDefault="00462CFC" w:rsidP="00BD0B3D">
            <w:pPr>
              <w:adjustRightInd w:val="0"/>
              <w:contextualSpacing/>
              <w:rPr>
                <w:bCs/>
                <w:sz w:val="22"/>
                <w:szCs w:val="22"/>
                <w:lang w:val="pt-BR" w:eastAsia="ro-RO"/>
              </w:rPr>
            </w:pPr>
            <w:r>
              <w:rPr>
                <w:bCs/>
                <w:sz w:val="22"/>
                <w:szCs w:val="22"/>
                <w:lang w:val="pt-BR" w:eastAsia="ro-RO"/>
              </w:rPr>
              <w:t>61.Gigi Croitoru- Expert Achizitii Publice</w:t>
            </w:r>
          </w:p>
          <w:p w14:paraId="6138397B" w14:textId="77777777" w:rsidR="001539B4" w:rsidRDefault="001539B4" w:rsidP="001539B4">
            <w:pPr>
              <w:adjustRightInd w:val="0"/>
              <w:contextualSpacing/>
              <w:rPr>
                <w:bCs/>
                <w:sz w:val="22"/>
                <w:szCs w:val="22"/>
                <w:lang w:val="pt-BR" w:eastAsia="ro-RO"/>
              </w:rPr>
            </w:pPr>
          </w:p>
          <w:p w14:paraId="78A42CA2" w14:textId="77777777" w:rsidR="001539B4" w:rsidRPr="00A954F8" w:rsidRDefault="001539B4" w:rsidP="001539B4">
            <w:pPr>
              <w:adjustRightInd w:val="0"/>
              <w:contextualSpacing/>
              <w:rPr>
                <w:rFonts w:eastAsiaTheme="minorHAnsi"/>
                <w:sz w:val="22"/>
                <w:szCs w:val="22"/>
              </w:rPr>
            </w:pPr>
          </w:p>
          <w:p w14:paraId="624B47B1" w14:textId="77777777" w:rsidR="00320A86" w:rsidRPr="00A954F8" w:rsidRDefault="00320A86" w:rsidP="00CC2210">
            <w:pPr>
              <w:tabs>
                <w:tab w:val="left" w:pos="5954"/>
              </w:tabs>
              <w:autoSpaceDE w:val="0"/>
              <w:ind w:right="-255"/>
              <w:jc w:val="both"/>
              <w:rPr>
                <w:i/>
                <w:sz w:val="22"/>
                <w:szCs w:val="22"/>
              </w:rPr>
            </w:pPr>
            <w:r w:rsidRPr="00A954F8">
              <w:rPr>
                <w:i/>
                <w:sz w:val="22"/>
                <w:szCs w:val="22"/>
              </w:rPr>
              <w:t>Semnatura ofertantului sau a reprezentantului ofertantului</w:t>
            </w:r>
            <w:r w:rsidRPr="00A954F8">
              <w:rPr>
                <w:i/>
                <w:sz w:val="22"/>
                <w:szCs w:val="22"/>
              </w:rPr>
              <w:tab/>
              <w:t>.......................................</w:t>
            </w:r>
          </w:p>
          <w:p w14:paraId="7D0A4091" w14:textId="77777777" w:rsidR="00320A86" w:rsidRPr="00A954F8" w:rsidRDefault="00320A86" w:rsidP="00CC2210">
            <w:pPr>
              <w:tabs>
                <w:tab w:val="left" w:pos="5954"/>
              </w:tabs>
              <w:autoSpaceDE w:val="0"/>
              <w:ind w:right="-255"/>
              <w:jc w:val="both"/>
              <w:rPr>
                <w:i/>
                <w:sz w:val="22"/>
                <w:szCs w:val="22"/>
              </w:rPr>
            </w:pPr>
            <w:r w:rsidRPr="00A954F8">
              <w:rPr>
                <w:i/>
                <w:sz w:val="22"/>
                <w:szCs w:val="22"/>
              </w:rPr>
              <w:t>Numele  si prenumele semnatarului</w:t>
            </w:r>
            <w:r w:rsidRPr="00A954F8">
              <w:rPr>
                <w:i/>
                <w:sz w:val="22"/>
                <w:szCs w:val="22"/>
              </w:rPr>
              <w:tab/>
              <w:t>........................................</w:t>
            </w:r>
          </w:p>
          <w:p w14:paraId="0D5BF0C4" w14:textId="77777777" w:rsidR="00320A86" w:rsidRPr="00A954F8" w:rsidRDefault="00320A86" w:rsidP="00CC2210">
            <w:pPr>
              <w:tabs>
                <w:tab w:val="left" w:pos="5954"/>
              </w:tabs>
              <w:autoSpaceDE w:val="0"/>
              <w:ind w:right="-255"/>
              <w:jc w:val="both"/>
              <w:rPr>
                <w:i/>
                <w:sz w:val="22"/>
                <w:szCs w:val="22"/>
              </w:rPr>
            </w:pPr>
            <w:r w:rsidRPr="00A954F8">
              <w:rPr>
                <w:i/>
                <w:sz w:val="22"/>
                <w:szCs w:val="22"/>
              </w:rPr>
              <w:t>Capacitate de semnatura</w:t>
            </w:r>
            <w:r w:rsidRPr="00A954F8">
              <w:rPr>
                <w:i/>
                <w:sz w:val="22"/>
                <w:szCs w:val="22"/>
              </w:rPr>
              <w:tab/>
              <w:t>..........................................</w:t>
            </w:r>
          </w:p>
          <w:p w14:paraId="1B304CDF" w14:textId="77777777" w:rsidR="00320A86" w:rsidRPr="00A954F8" w:rsidRDefault="00320A86" w:rsidP="00CC2210">
            <w:pPr>
              <w:tabs>
                <w:tab w:val="left" w:pos="5954"/>
              </w:tabs>
              <w:autoSpaceDE w:val="0"/>
              <w:ind w:right="-255"/>
              <w:jc w:val="both"/>
              <w:rPr>
                <w:i/>
                <w:sz w:val="22"/>
                <w:szCs w:val="22"/>
              </w:rPr>
            </w:pPr>
            <w:r w:rsidRPr="00A954F8">
              <w:rPr>
                <w:i/>
                <w:sz w:val="22"/>
                <w:szCs w:val="22"/>
              </w:rPr>
              <w:t xml:space="preserve"> Detalii despre ofertant</w:t>
            </w:r>
            <w:r w:rsidRPr="00A954F8">
              <w:rPr>
                <w:i/>
                <w:sz w:val="22"/>
                <w:szCs w:val="22"/>
              </w:rPr>
              <w:tab/>
              <w:t>..........................................</w:t>
            </w:r>
          </w:p>
          <w:p w14:paraId="2701CD4C" w14:textId="2334D651" w:rsidR="00320A86" w:rsidRPr="00A954F8" w:rsidRDefault="00320A86" w:rsidP="00CC2210">
            <w:pPr>
              <w:tabs>
                <w:tab w:val="left" w:pos="5954"/>
              </w:tabs>
              <w:autoSpaceDE w:val="0"/>
              <w:ind w:right="-255"/>
              <w:jc w:val="both"/>
              <w:rPr>
                <w:i/>
                <w:sz w:val="22"/>
                <w:szCs w:val="22"/>
              </w:rPr>
            </w:pPr>
            <w:r w:rsidRPr="00A954F8">
              <w:rPr>
                <w:i/>
                <w:sz w:val="22"/>
                <w:szCs w:val="22"/>
              </w:rPr>
              <w:t>Numele ofertantului</w:t>
            </w:r>
            <w:r w:rsidRPr="00A954F8">
              <w:rPr>
                <w:i/>
                <w:sz w:val="22"/>
                <w:szCs w:val="22"/>
              </w:rPr>
              <w:tab/>
              <w:t xml:space="preserve">..........................................   </w:t>
            </w:r>
          </w:p>
          <w:p w14:paraId="0B2D9EA0" w14:textId="77777777" w:rsidR="00320A86" w:rsidRPr="00A954F8" w:rsidRDefault="00320A86" w:rsidP="00CC2210">
            <w:pPr>
              <w:tabs>
                <w:tab w:val="left" w:pos="5954"/>
              </w:tabs>
              <w:autoSpaceDE w:val="0"/>
              <w:ind w:right="-255"/>
              <w:jc w:val="both"/>
              <w:rPr>
                <w:i/>
                <w:sz w:val="22"/>
                <w:szCs w:val="22"/>
              </w:rPr>
            </w:pPr>
            <w:r w:rsidRPr="00A954F8">
              <w:rPr>
                <w:i/>
                <w:sz w:val="22"/>
                <w:szCs w:val="22"/>
              </w:rPr>
              <w:t>Tara de resedinta</w:t>
            </w:r>
            <w:r w:rsidRPr="00A954F8">
              <w:rPr>
                <w:i/>
                <w:sz w:val="22"/>
                <w:szCs w:val="22"/>
              </w:rPr>
              <w:tab/>
              <w:t>..........................................</w:t>
            </w:r>
            <w:r w:rsidRPr="00A954F8">
              <w:rPr>
                <w:i/>
                <w:sz w:val="22"/>
                <w:szCs w:val="22"/>
              </w:rPr>
              <w:tab/>
            </w:r>
          </w:p>
          <w:p w14:paraId="702B1492" w14:textId="77777777" w:rsidR="00320A86" w:rsidRPr="00A954F8" w:rsidRDefault="00320A86" w:rsidP="00CC2210">
            <w:pPr>
              <w:tabs>
                <w:tab w:val="left" w:pos="5954"/>
              </w:tabs>
              <w:autoSpaceDE w:val="0"/>
              <w:ind w:right="-255"/>
              <w:jc w:val="both"/>
              <w:rPr>
                <w:i/>
                <w:sz w:val="22"/>
                <w:szCs w:val="22"/>
              </w:rPr>
            </w:pPr>
            <w:r w:rsidRPr="00A954F8">
              <w:rPr>
                <w:i/>
                <w:sz w:val="22"/>
                <w:szCs w:val="22"/>
              </w:rPr>
              <w:t>Adresa</w:t>
            </w:r>
            <w:r w:rsidRPr="00A954F8">
              <w:rPr>
                <w:i/>
                <w:sz w:val="22"/>
                <w:szCs w:val="22"/>
              </w:rPr>
              <w:tab/>
              <w:t>..........................................</w:t>
            </w:r>
          </w:p>
          <w:p w14:paraId="3FC12AF0" w14:textId="77777777" w:rsidR="00320A86" w:rsidRPr="00A954F8" w:rsidRDefault="00320A86" w:rsidP="00CC2210">
            <w:pPr>
              <w:tabs>
                <w:tab w:val="left" w:pos="5954"/>
              </w:tabs>
              <w:autoSpaceDE w:val="0"/>
              <w:ind w:right="-255"/>
              <w:jc w:val="both"/>
              <w:rPr>
                <w:i/>
                <w:sz w:val="22"/>
                <w:szCs w:val="22"/>
              </w:rPr>
            </w:pPr>
            <w:r w:rsidRPr="00A954F8">
              <w:rPr>
                <w:i/>
                <w:sz w:val="22"/>
                <w:szCs w:val="22"/>
              </w:rPr>
              <w:t>Adresa de corespondenta (daca este diferita)</w:t>
            </w:r>
            <w:r w:rsidRPr="00A954F8">
              <w:rPr>
                <w:i/>
                <w:sz w:val="22"/>
                <w:szCs w:val="22"/>
              </w:rPr>
              <w:tab/>
              <w:t>..........................................</w:t>
            </w:r>
            <w:r w:rsidRPr="00A954F8">
              <w:rPr>
                <w:i/>
                <w:sz w:val="22"/>
                <w:szCs w:val="22"/>
              </w:rPr>
              <w:tab/>
            </w:r>
          </w:p>
          <w:p w14:paraId="70990370" w14:textId="77777777" w:rsidR="00320A86" w:rsidRPr="00A954F8" w:rsidRDefault="00320A86" w:rsidP="00CC2210">
            <w:pPr>
              <w:tabs>
                <w:tab w:val="left" w:pos="5954"/>
              </w:tabs>
              <w:autoSpaceDE w:val="0"/>
              <w:ind w:right="-255"/>
              <w:jc w:val="both"/>
              <w:rPr>
                <w:i/>
                <w:sz w:val="22"/>
                <w:szCs w:val="22"/>
              </w:rPr>
            </w:pPr>
            <w:r w:rsidRPr="00A954F8">
              <w:rPr>
                <w:i/>
                <w:sz w:val="22"/>
                <w:szCs w:val="22"/>
              </w:rPr>
              <w:t>Telefon / Fax</w:t>
            </w:r>
            <w:r w:rsidRPr="00A954F8">
              <w:rPr>
                <w:i/>
                <w:sz w:val="22"/>
                <w:szCs w:val="22"/>
              </w:rPr>
              <w:tab/>
              <w:t>..........................................</w:t>
            </w:r>
            <w:r w:rsidRPr="00A954F8">
              <w:rPr>
                <w:i/>
                <w:sz w:val="22"/>
                <w:szCs w:val="22"/>
              </w:rPr>
              <w:tab/>
            </w:r>
          </w:p>
          <w:p w14:paraId="3925E01E" w14:textId="77777777" w:rsidR="00320A86" w:rsidRPr="00A954F8" w:rsidRDefault="00320A86" w:rsidP="00CC2210">
            <w:pPr>
              <w:tabs>
                <w:tab w:val="left" w:pos="5954"/>
              </w:tabs>
              <w:autoSpaceDE w:val="0"/>
              <w:ind w:right="-255"/>
              <w:jc w:val="both"/>
              <w:rPr>
                <w:i/>
                <w:sz w:val="22"/>
                <w:szCs w:val="22"/>
              </w:rPr>
            </w:pPr>
            <w:r w:rsidRPr="00A954F8">
              <w:rPr>
                <w:i/>
                <w:sz w:val="22"/>
                <w:szCs w:val="22"/>
              </w:rPr>
              <w:t>Data</w:t>
            </w:r>
            <w:r w:rsidRPr="00A954F8">
              <w:rPr>
                <w:i/>
                <w:sz w:val="22"/>
                <w:szCs w:val="22"/>
              </w:rPr>
              <w:tab/>
              <w:t>..........................................</w:t>
            </w:r>
            <w:r w:rsidRPr="00A954F8">
              <w:rPr>
                <w:i/>
                <w:sz w:val="22"/>
                <w:szCs w:val="22"/>
              </w:rPr>
              <w:tab/>
            </w:r>
          </w:p>
          <w:p w14:paraId="74D1A84D" w14:textId="77777777" w:rsidR="00320A86" w:rsidRPr="00A954F8" w:rsidRDefault="00320A86" w:rsidP="00CC2210">
            <w:pPr>
              <w:widowControl w:val="0"/>
              <w:suppressAutoHyphens/>
              <w:autoSpaceDE w:val="0"/>
              <w:ind w:right="-108"/>
              <w:jc w:val="both"/>
              <w:rPr>
                <w:rFonts w:eastAsia="Lucida Sans Unicode"/>
                <w:i/>
                <w:kern w:val="1"/>
                <w:sz w:val="22"/>
                <w:szCs w:val="22"/>
                <w:lang w:eastAsia="hi-IN" w:bidi="hi-IN"/>
              </w:rPr>
            </w:pPr>
            <w:r w:rsidRPr="00A954F8">
              <w:rPr>
                <w:rFonts w:eastAsia="Lucida Sans Unicode"/>
                <w:i/>
                <w:kern w:val="1"/>
                <w:sz w:val="22"/>
                <w:szCs w:val="22"/>
                <w:lang w:eastAsia="hi-IN" w:bidi="hi-IN"/>
              </w:rPr>
              <w:t>Nota: Toate câmpurile trebuie completate de ofertant sau dupa caz, de catre reprezentantul ofertantului.</w:t>
            </w:r>
          </w:p>
          <w:p w14:paraId="69D3D631" w14:textId="3B15617F" w:rsidR="00320A86" w:rsidRPr="00A954F8" w:rsidRDefault="00320A86" w:rsidP="00CC2210">
            <w:pPr>
              <w:widowControl w:val="0"/>
              <w:suppressAutoHyphens/>
              <w:ind w:right="-255"/>
              <w:jc w:val="both"/>
              <w:rPr>
                <w:rFonts w:eastAsia="Lucida Sans Unicode"/>
                <w:i/>
                <w:kern w:val="1"/>
                <w:sz w:val="22"/>
                <w:szCs w:val="22"/>
                <w:lang w:eastAsia="hi-IN" w:bidi="hi-IN"/>
              </w:rPr>
            </w:pPr>
            <w:r w:rsidRPr="00A954F8">
              <w:rPr>
                <w:rFonts w:eastAsia="Lucida Sans Unicode"/>
                <w:i/>
                <w:kern w:val="1"/>
                <w:sz w:val="22"/>
                <w:szCs w:val="22"/>
                <w:lang w:eastAsia="hi-IN" w:bidi="hi-IN"/>
              </w:rPr>
              <w:t>Aceasta declaratie, în cazul asocierii, se va prezenta de catre fiecare membru în parte, iar în cazul în care ofertantul declara ca intentioneaza sa subcontracteze o parte a lucrarilor, va fi completata si de catre sub-contractor/sub-contractori si va fi semnata de reprezentantul legal al operatorului economic/(al fiecarui asociat/sub-contractant).</w:t>
            </w:r>
          </w:p>
        </w:tc>
        <w:tc>
          <w:tcPr>
            <w:tcW w:w="236" w:type="dxa"/>
            <w:shd w:val="clear" w:color="auto" w:fill="auto"/>
            <w:noWrap/>
            <w:vAlign w:val="bottom"/>
            <w:hideMark/>
          </w:tcPr>
          <w:p w14:paraId="7ECCF63B" w14:textId="77777777" w:rsidR="00320A86" w:rsidRPr="00A954F8" w:rsidRDefault="00320A86" w:rsidP="00CC2210">
            <w:pPr>
              <w:jc w:val="both"/>
              <w:rPr>
                <w:sz w:val="22"/>
                <w:szCs w:val="22"/>
              </w:rPr>
            </w:pPr>
          </w:p>
        </w:tc>
        <w:tc>
          <w:tcPr>
            <w:tcW w:w="494" w:type="dxa"/>
            <w:shd w:val="clear" w:color="auto" w:fill="auto"/>
            <w:noWrap/>
            <w:vAlign w:val="bottom"/>
            <w:hideMark/>
          </w:tcPr>
          <w:p w14:paraId="180F2CDF" w14:textId="77777777" w:rsidR="00320A86" w:rsidRPr="00A954F8" w:rsidRDefault="00320A86" w:rsidP="00193C9D">
            <w:pPr>
              <w:rPr>
                <w:sz w:val="22"/>
                <w:szCs w:val="22"/>
              </w:rPr>
            </w:pPr>
          </w:p>
        </w:tc>
        <w:tc>
          <w:tcPr>
            <w:tcW w:w="584" w:type="dxa"/>
            <w:shd w:val="clear" w:color="auto" w:fill="auto"/>
            <w:noWrap/>
            <w:vAlign w:val="bottom"/>
            <w:hideMark/>
          </w:tcPr>
          <w:p w14:paraId="19392F2C" w14:textId="77777777" w:rsidR="00320A86" w:rsidRPr="00A954F8" w:rsidRDefault="00320A86" w:rsidP="00193C9D">
            <w:pPr>
              <w:rPr>
                <w:sz w:val="22"/>
                <w:szCs w:val="22"/>
              </w:rPr>
            </w:pPr>
          </w:p>
        </w:tc>
        <w:tc>
          <w:tcPr>
            <w:tcW w:w="494" w:type="dxa"/>
            <w:shd w:val="clear" w:color="auto" w:fill="auto"/>
            <w:noWrap/>
            <w:vAlign w:val="bottom"/>
            <w:hideMark/>
          </w:tcPr>
          <w:p w14:paraId="41D35B63" w14:textId="77777777" w:rsidR="00320A86" w:rsidRPr="00A954F8" w:rsidRDefault="00320A86" w:rsidP="00193C9D">
            <w:pPr>
              <w:rPr>
                <w:sz w:val="22"/>
                <w:szCs w:val="22"/>
              </w:rPr>
            </w:pPr>
          </w:p>
        </w:tc>
        <w:tc>
          <w:tcPr>
            <w:tcW w:w="596" w:type="dxa"/>
            <w:shd w:val="clear" w:color="auto" w:fill="auto"/>
            <w:noWrap/>
            <w:vAlign w:val="bottom"/>
            <w:hideMark/>
          </w:tcPr>
          <w:p w14:paraId="6465CBD7" w14:textId="77777777" w:rsidR="00320A86" w:rsidRPr="00A954F8" w:rsidRDefault="00320A86" w:rsidP="00193C9D">
            <w:pPr>
              <w:rPr>
                <w:sz w:val="22"/>
                <w:szCs w:val="22"/>
              </w:rPr>
            </w:pPr>
          </w:p>
        </w:tc>
        <w:tc>
          <w:tcPr>
            <w:tcW w:w="3539" w:type="dxa"/>
            <w:shd w:val="clear" w:color="auto" w:fill="auto"/>
            <w:noWrap/>
            <w:vAlign w:val="bottom"/>
            <w:hideMark/>
          </w:tcPr>
          <w:p w14:paraId="3049E002" w14:textId="77777777" w:rsidR="00320A86" w:rsidRPr="00A954F8" w:rsidRDefault="00320A86" w:rsidP="00193C9D">
            <w:pPr>
              <w:rPr>
                <w:sz w:val="22"/>
                <w:szCs w:val="22"/>
              </w:rPr>
            </w:pPr>
          </w:p>
        </w:tc>
      </w:tr>
      <w:tr w:rsidR="00320A86" w:rsidRPr="00A954F8" w14:paraId="1818D94E" w14:textId="77777777" w:rsidTr="00D01B8E">
        <w:trPr>
          <w:trHeight w:val="288"/>
        </w:trPr>
        <w:tc>
          <w:tcPr>
            <w:tcW w:w="9807" w:type="dxa"/>
            <w:vMerge/>
            <w:shd w:val="clear" w:color="auto" w:fill="auto"/>
            <w:vAlign w:val="center"/>
            <w:hideMark/>
          </w:tcPr>
          <w:p w14:paraId="72E368E7" w14:textId="77777777" w:rsidR="00320A86" w:rsidRPr="00A954F8" w:rsidRDefault="00320A86" w:rsidP="00CC2210">
            <w:pPr>
              <w:jc w:val="both"/>
              <w:rPr>
                <w:sz w:val="22"/>
                <w:szCs w:val="22"/>
              </w:rPr>
            </w:pPr>
          </w:p>
        </w:tc>
        <w:tc>
          <w:tcPr>
            <w:tcW w:w="236" w:type="dxa"/>
            <w:shd w:val="clear" w:color="auto" w:fill="auto"/>
            <w:noWrap/>
            <w:vAlign w:val="bottom"/>
            <w:hideMark/>
          </w:tcPr>
          <w:p w14:paraId="193C5916" w14:textId="77777777" w:rsidR="00320A86" w:rsidRPr="00A954F8" w:rsidRDefault="00320A86" w:rsidP="00CC2210">
            <w:pPr>
              <w:jc w:val="both"/>
              <w:rPr>
                <w:sz w:val="22"/>
                <w:szCs w:val="22"/>
              </w:rPr>
            </w:pPr>
          </w:p>
        </w:tc>
        <w:tc>
          <w:tcPr>
            <w:tcW w:w="494" w:type="dxa"/>
            <w:shd w:val="clear" w:color="auto" w:fill="auto"/>
            <w:noWrap/>
            <w:vAlign w:val="bottom"/>
            <w:hideMark/>
          </w:tcPr>
          <w:p w14:paraId="3B325B83" w14:textId="77777777" w:rsidR="00320A86" w:rsidRPr="00A954F8" w:rsidRDefault="00320A86" w:rsidP="00193C9D">
            <w:pPr>
              <w:rPr>
                <w:sz w:val="22"/>
                <w:szCs w:val="22"/>
              </w:rPr>
            </w:pPr>
          </w:p>
        </w:tc>
        <w:tc>
          <w:tcPr>
            <w:tcW w:w="584" w:type="dxa"/>
            <w:shd w:val="clear" w:color="auto" w:fill="auto"/>
            <w:noWrap/>
            <w:vAlign w:val="bottom"/>
            <w:hideMark/>
          </w:tcPr>
          <w:p w14:paraId="15ED851D" w14:textId="77777777" w:rsidR="00320A86" w:rsidRPr="00A954F8" w:rsidRDefault="00320A86" w:rsidP="00193C9D">
            <w:pPr>
              <w:rPr>
                <w:sz w:val="22"/>
                <w:szCs w:val="22"/>
              </w:rPr>
            </w:pPr>
          </w:p>
        </w:tc>
        <w:tc>
          <w:tcPr>
            <w:tcW w:w="494" w:type="dxa"/>
            <w:shd w:val="clear" w:color="auto" w:fill="auto"/>
            <w:noWrap/>
            <w:vAlign w:val="bottom"/>
            <w:hideMark/>
          </w:tcPr>
          <w:p w14:paraId="541858D0" w14:textId="77777777" w:rsidR="00320A86" w:rsidRPr="00A954F8" w:rsidRDefault="00320A86" w:rsidP="00193C9D">
            <w:pPr>
              <w:rPr>
                <w:sz w:val="22"/>
                <w:szCs w:val="22"/>
              </w:rPr>
            </w:pPr>
          </w:p>
        </w:tc>
        <w:tc>
          <w:tcPr>
            <w:tcW w:w="596" w:type="dxa"/>
            <w:shd w:val="clear" w:color="auto" w:fill="auto"/>
            <w:noWrap/>
            <w:vAlign w:val="bottom"/>
            <w:hideMark/>
          </w:tcPr>
          <w:p w14:paraId="45141501" w14:textId="77777777" w:rsidR="00320A86" w:rsidRPr="00A954F8" w:rsidRDefault="00320A86" w:rsidP="00193C9D">
            <w:pPr>
              <w:rPr>
                <w:sz w:val="22"/>
                <w:szCs w:val="22"/>
              </w:rPr>
            </w:pPr>
          </w:p>
        </w:tc>
        <w:tc>
          <w:tcPr>
            <w:tcW w:w="3539" w:type="dxa"/>
            <w:shd w:val="clear" w:color="auto" w:fill="auto"/>
            <w:noWrap/>
            <w:vAlign w:val="bottom"/>
            <w:hideMark/>
          </w:tcPr>
          <w:p w14:paraId="2E76A15B" w14:textId="77777777" w:rsidR="00320A86" w:rsidRPr="00A954F8" w:rsidRDefault="00320A86" w:rsidP="00193C9D">
            <w:pPr>
              <w:rPr>
                <w:sz w:val="22"/>
                <w:szCs w:val="22"/>
              </w:rPr>
            </w:pPr>
          </w:p>
        </w:tc>
      </w:tr>
      <w:tr w:rsidR="00320A86" w:rsidRPr="00A954F8" w14:paraId="7DB58404" w14:textId="77777777" w:rsidTr="00D01B8E">
        <w:trPr>
          <w:trHeight w:val="288"/>
        </w:trPr>
        <w:tc>
          <w:tcPr>
            <w:tcW w:w="9807" w:type="dxa"/>
            <w:vMerge/>
            <w:shd w:val="clear" w:color="auto" w:fill="auto"/>
            <w:vAlign w:val="center"/>
            <w:hideMark/>
          </w:tcPr>
          <w:p w14:paraId="0C55567D" w14:textId="77777777" w:rsidR="00320A86" w:rsidRPr="00A954F8" w:rsidRDefault="00320A86" w:rsidP="00CC2210">
            <w:pPr>
              <w:jc w:val="both"/>
              <w:rPr>
                <w:sz w:val="22"/>
                <w:szCs w:val="22"/>
              </w:rPr>
            </w:pPr>
          </w:p>
        </w:tc>
        <w:tc>
          <w:tcPr>
            <w:tcW w:w="236" w:type="dxa"/>
            <w:shd w:val="clear" w:color="auto" w:fill="auto"/>
            <w:noWrap/>
            <w:vAlign w:val="bottom"/>
            <w:hideMark/>
          </w:tcPr>
          <w:p w14:paraId="40E3A206" w14:textId="77777777" w:rsidR="00320A86" w:rsidRPr="00A954F8" w:rsidRDefault="00320A86" w:rsidP="00CC2210">
            <w:pPr>
              <w:jc w:val="both"/>
              <w:rPr>
                <w:sz w:val="22"/>
                <w:szCs w:val="22"/>
              </w:rPr>
            </w:pPr>
          </w:p>
        </w:tc>
        <w:tc>
          <w:tcPr>
            <w:tcW w:w="494" w:type="dxa"/>
            <w:shd w:val="clear" w:color="auto" w:fill="auto"/>
            <w:noWrap/>
            <w:vAlign w:val="bottom"/>
            <w:hideMark/>
          </w:tcPr>
          <w:p w14:paraId="77CB84E3" w14:textId="77777777" w:rsidR="00320A86" w:rsidRPr="00A954F8" w:rsidRDefault="00320A86" w:rsidP="00193C9D">
            <w:pPr>
              <w:rPr>
                <w:sz w:val="22"/>
                <w:szCs w:val="22"/>
              </w:rPr>
            </w:pPr>
          </w:p>
        </w:tc>
        <w:tc>
          <w:tcPr>
            <w:tcW w:w="584" w:type="dxa"/>
            <w:shd w:val="clear" w:color="auto" w:fill="auto"/>
            <w:noWrap/>
            <w:vAlign w:val="bottom"/>
            <w:hideMark/>
          </w:tcPr>
          <w:p w14:paraId="55B5E7F5" w14:textId="77777777" w:rsidR="00320A86" w:rsidRPr="00A954F8" w:rsidRDefault="00320A86" w:rsidP="00193C9D">
            <w:pPr>
              <w:rPr>
                <w:sz w:val="22"/>
                <w:szCs w:val="22"/>
              </w:rPr>
            </w:pPr>
          </w:p>
        </w:tc>
        <w:tc>
          <w:tcPr>
            <w:tcW w:w="494" w:type="dxa"/>
            <w:shd w:val="clear" w:color="auto" w:fill="auto"/>
            <w:noWrap/>
            <w:vAlign w:val="bottom"/>
            <w:hideMark/>
          </w:tcPr>
          <w:p w14:paraId="3E9086A2" w14:textId="77777777" w:rsidR="00320A86" w:rsidRPr="00A954F8" w:rsidRDefault="00320A86" w:rsidP="00193C9D">
            <w:pPr>
              <w:rPr>
                <w:sz w:val="22"/>
                <w:szCs w:val="22"/>
              </w:rPr>
            </w:pPr>
          </w:p>
        </w:tc>
        <w:tc>
          <w:tcPr>
            <w:tcW w:w="596" w:type="dxa"/>
            <w:shd w:val="clear" w:color="auto" w:fill="auto"/>
            <w:noWrap/>
            <w:vAlign w:val="bottom"/>
            <w:hideMark/>
          </w:tcPr>
          <w:p w14:paraId="4989CC84" w14:textId="77777777" w:rsidR="00320A86" w:rsidRPr="00A954F8" w:rsidRDefault="00320A86" w:rsidP="00193C9D">
            <w:pPr>
              <w:rPr>
                <w:sz w:val="22"/>
                <w:szCs w:val="22"/>
              </w:rPr>
            </w:pPr>
          </w:p>
        </w:tc>
        <w:tc>
          <w:tcPr>
            <w:tcW w:w="3539" w:type="dxa"/>
            <w:shd w:val="clear" w:color="auto" w:fill="auto"/>
            <w:noWrap/>
            <w:vAlign w:val="bottom"/>
            <w:hideMark/>
          </w:tcPr>
          <w:p w14:paraId="4677D1B9" w14:textId="77777777" w:rsidR="00320A86" w:rsidRPr="00A954F8" w:rsidRDefault="00320A86" w:rsidP="00193C9D">
            <w:pPr>
              <w:rPr>
                <w:sz w:val="22"/>
                <w:szCs w:val="22"/>
              </w:rPr>
            </w:pPr>
          </w:p>
        </w:tc>
      </w:tr>
      <w:tr w:rsidR="00320A86" w:rsidRPr="00A954F8" w14:paraId="1FB6BF6A" w14:textId="77777777" w:rsidTr="00D01B8E">
        <w:trPr>
          <w:trHeight w:val="270"/>
        </w:trPr>
        <w:tc>
          <w:tcPr>
            <w:tcW w:w="9807" w:type="dxa"/>
            <w:vMerge/>
            <w:shd w:val="clear" w:color="auto" w:fill="auto"/>
            <w:vAlign w:val="center"/>
            <w:hideMark/>
          </w:tcPr>
          <w:p w14:paraId="3796772E" w14:textId="77777777" w:rsidR="00320A86" w:rsidRPr="00A954F8" w:rsidRDefault="00320A86" w:rsidP="00CC2210">
            <w:pPr>
              <w:jc w:val="both"/>
              <w:rPr>
                <w:sz w:val="22"/>
                <w:szCs w:val="22"/>
              </w:rPr>
            </w:pPr>
          </w:p>
        </w:tc>
        <w:tc>
          <w:tcPr>
            <w:tcW w:w="236" w:type="dxa"/>
            <w:shd w:val="clear" w:color="auto" w:fill="auto"/>
            <w:vAlign w:val="bottom"/>
            <w:hideMark/>
          </w:tcPr>
          <w:p w14:paraId="2266DE94" w14:textId="77777777" w:rsidR="00320A86" w:rsidRPr="00A954F8" w:rsidRDefault="00320A86" w:rsidP="00CC2210">
            <w:pPr>
              <w:jc w:val="both"/>
              <w:rPr>
                <w:sz w:val="22"/>
                <w:szCs w:val="22"/>
              </w:rPr>
            </w:pPr>
          </w:p>
        </w:tc>
        <w:tc>
          <w:tcPr>
            <w:tcW w:w="494" w:type="dxa"/>
            <w:shd w:val="clear" w:color="auto" w:fill="auto"/>
            <w:noWrap/>
            <w:vAlign w:val="bottom"/>
            <w:hideMark/>
          </w:tcPr>
          <w:p w14:paraId="5F759673" w14:textId="77777777" w:rsidR="00320A86" w:rsidRPr="00A954F8" w:rsidRDefault="00320A86" w:rsidP="00193C9D">
            <w:pPr>
              <w:rPr>
                <w:sz w:val="22"/>
                <w:szCs w:val="22"/>
              </w:rPr>
            </w:pPr>
          </w:p>
        </w:tc>
        <w:tc>
          <w:tcPr>
            <w:tcW w:w="584" w:type="dxa"/>
            <w:shd w:val="clear" w:color="auto" w:fill="auto"/>
            <w:noWrap/>
            <w:vAlign w:val="bottom"/>
            <w:hideMark/>
          </w:tcPr>
          <w:p w14:paraId="3D19ACF1" w14:textId="77777777" w:rsidR="00320A86" w:rsidRPr="00A954F8" w:rsidRDefault="00320A86" w:rsidP="00193C9D">
            <w:pPr>
              <w:rPr>
                <w:sz w:val="22"/>
                <w:szCs w:val="22"/>
              </w:rPr>
            </w:pPr>
          </w:p>
        </w:tc>
        <w:tc>
          <w:tcPr>
            <w:tcW w:w="494" w:type="dxa"/>
            <w:shd w:val="clear" w:color="auto" w:fill="auto"/>
            <w:noWrap/>
            <w:vAlign w:val="bottom"/>
            <w:hideMark/>
          </w:tcPr>
          <w:p w14:paraId="1D0C7A5C" w14:textId="77777777" w:rsidR="00320A86" w:rsidRPr="00A954F8" w:rsidRDefault="00320A86" w:rsidP="00193C9D">
            <w:pPr>
              <w:rPr>
                <w:sz w:val="22"/>
                <w:szCs w:val="22"/>
              </w:rPr>
            </w:pPr>
          </w:p>
        </w:tc>
        <w:tc>
          <w:tcPr>
            <w:tcW w:w="596" w:type="dxa"/>
            <w:shd w:val="clear" w:color="auto" w:fill="auto"/>
            <w:noWrap/>
            <w:vAlign w:val="bottom"/>
            <w:hideMark/>
          </w:tcPr>
          <w:p w14:paraId="02BEE8FA" w14:textId="77777777" w:rsidR="00320A86" w:rsidRPr="00A954F8" w:rsidRDefault="00320A86" w:rsidP="00193C9D">
            <w:pPr>
              <w:rPr>
                <w:sz w:val="22"/>
                <w:szCs w:val="22"/>
              </w:rPr>
            </w:pPr>
          </w:p>
        </w:tc>
        <w:tc>
          <w:tcPr>
            <w:tcW w:w="3539" w:type="dxa"/>
            <w:shd w:val="clear" w:color="auto" w:fill="auto"/>
            <w:noWrap/>
            <w:vAlign w:val="bottom"/>
            <w:hideMark/>
          </w:tcPr>
          <w:p w14:paraId="70FC7238" w14:textId="77777777" w:rsidR="00320A86" w:rsidRPr="00A954F8" w:rsidRDefault="00320A86" w:rsidP="00193C9D">
            <w:pPr>
              <w:rPr>
                <w:sz w:val="22"/>
                <w:szCs w:val="22"/>
              </w:rPr>
            </w:pPr>
          </w:p>
        </w:tc>
      </w:tr>
    </w:tbl>
    <w:p w14:paraId="0DC1087F" w14:textId="77777777" w:rsidR="008A0EA6" w:rsidRPr="00A954F8" w:rsidRDefault="008A0EA6" w:rsidP="00D1243C">
      <w:pPr>
        <w:rPr>
          <w:sz w:val="22"/>
          <w:szCs w:val="22"/>
        </w:rPr>
      </w:pPr>
    </w:p>
    <w:sectPr w:rsidR="008A0EA6" w:rsidRPr="00A954F8" w:rsidSect="00630EB5">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04C7CF" w14:textId="77777777" w:rsidR="00630EB5" w:rsidRDefault="00630EB5" w:rsidP="00630EB5">
      <w:r>
        <w:separator/>
      </w:r>
    </w:p>
  </w:endnote>
  <w:endnote w:type="continuationSeparator" w:id="0">
    <w:p w14:paraId="1E613F0D" w14:textId="77777777" w:rsidR="00630EB5" w:rsidRDefault="00630EB5" w:rsidP="00630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BBD1D" w14:textId="77777777" w:rsidR="00630EB5" w:rsidRDefault="00630EB5" w:rsidP="00630EB5">
      <w:r>
        <w:separator/>
      </w:r>
    </w:p>
  </w:footnote>
  <w:footnote w:type="continuationSeparator" w:id="0">
    <w:p w14:paraId="413A3FBE" w14:textId="77777777" w:rsidR="00630EB5" w:rsidRDefault="00630EB5" w:rsidP="00630E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57E"/>
    <w:rsid w:val="0011023A"/>
    <w:rsid w:val="001539B4"/>
    <w:rsid w:val="00172C84"/>
    <w:rsid w:val="00194F5D"/>
    <w:rsid w:val="00250F86"/>
    <w:rsid w:val="002912EF"/>
    <w:rsid w:val="00307ABE"/>
    <w:rsid w:val="00320A86"/>
    <w:rsid w:val="00345B70"/>
    <w:rsid w:val="003F6CDE"/>
    <w:rsid w:val="00446C27"/>
    <w:rsid w:val="00462CFC"/>
    <w:rsid w:val="00477502"/>
    <w:rsid w:val="005A57CB"/>
    <w:rsid w:val="005F7B75"/>
    <w:rsid w:val="00630EB5"/>
    <w:rsid w:val="006F757E"/>
    <w:rsid w:val="0076220D"/>
    <w:rsid w:val="00774C5C"/>
    <w:rsid w:val="00817C23"/>
    <w:rsid w:val="00831C95"/>
    <w:rsid w:val="00880D0B"/>
    <w:rsid w:val="008A0EA6"/>
    <w:rsid w:val="00991D2E"/>
    <w:rsid w:val="00A954F8"/>
    <w:rsid w:val="00AB7A3A"/>
    <w:rsid w:val="00AD5278"/>
    <w:rsid w:val="00B13095"/>
    <w:rsid w:val="00BD0B3D"/>
    <w:rsid w:val="00C4594F"/>
    <w:rsid w:val="00C8196F"/>
    <w:rsid w:val="00CC2210"/>
    <w:rsid w:val="00CF1A50"/>
    <w:rsid w:val="00D01B8E"/>
    <w:rsid w:val="00D1243C"/>
    <w:rsid w:val="00DC6334"/>
    <w:rsid w:val="00DD1AB5"/>
    <w:rsid w:val="00E01995"/>
    <w:rsid w:val="00ED129B"/>
    <w:rsid w:val="00FB190A"/>
    <w:rsid w:val="00FE0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4BFF8"/>
  <w15:chartTrackingRefBased/>
  <w15:docId w15:val="{61638DF9-37C0-4742-A0BF-AF9F3AA00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A86"/>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body 2,List Paragraph11,A_wyliczenie,K-P_odwolanie,Akapit z listą5,maz_wyliczenie,opis dzialania,Bullet 1,Table of contents numbered,F5 List Paragraph,Issue Action POC,List Paragraph2"/>
    <w:basedOn w:val="Normal"/>
    <w:link w:val="ListParagraphChar"/>
    <w:uiPriority w:val="34"/>
    <w:qFormat/>
    <w:rsid w:val="00320A86"/>
    <w:pPr>
      <w:ind w:left="720"/>
      <w:contextualSpacing/>
    </w:pPr>
  </w:style>
  <w:style w:type="character" w:customStyle="1" w:styleId="ListParagraphChar">
    <w:name w:val="List Paragraph Char"/>
    <w:aliases w:val="Normal bullet 2 Char,List Paragraph1 Char,Forth level Char,body 2 Char,List Paragraph11 Char,A_wyliczenie Char,K-P_odwolanie Char,Akapit z listą5 Char,maz_wyliczenie Char,opis dzialania Char,Bullet 1 Char,F5 List Paragraph Char"/>
    <w:link w:val="ListParagraph"/>
    <w:uiPriority w:val="34"/>
    <w:qFormat/>
    <w:locked/>
    <w:rsid w:val="00320A86"/>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630EB5"/>
    <w:pPr>
      <w:tabs>
        <w:tab w:val="center" w:pos="4536"/>
        <w:tab w:val="right" w:pos="9072"/>
      </w:tabs>
    </w:pPr>
  </w:style>
  <w:style w:type="character" w:customStyle="1" w:styleId="HeaderChar">
    <w:name w:val="Header Char"/>
    <w:basedOn w:val="DefaultParagraphFont"/>
    <w:link w:val="Header"/>
    <w:uiPriority w:val="99"/>
    <w:rsid w:val="00630EB5"/>
    <w:rPr>
      <w:rFonts w:ascii="Times New Roman" w:eastAsia="Times New Roman" w:hAnsi="Times New Roman" w:cs="Times New Roman"/>
      <w:kern w:val="0"/>
      <w:sz w:val="24"/>
      <w:szCs w:val="24"/>
      <w14:ligatures w14:val="none"/>
    </w:rPr>
  </w:style>
  <w:style w:type="paragraph" w:styleId="Footer">
    <w:name w:val="footer"/>
    <w:basedOn w:val="Normal"/>
    <w:link w:val="FooterChar"/>
    <w:uiPriority w:val="99"/>
    <w:unhideWhenUsed/>
    <w:rsid w:val="00630EB5"/>
    <w:pPr>
      <w:tabs>
        <w:tab w:val="center" w:pos="4536"/>
        <w:tab w:val="right" w:pos="9072"/>
      </w:tabs>
    </w:pPr>
  </w:style>
  <w:style w:type="character" w:customStyle="1" w:styleId="FooterChar">
    <w:name w:val="Footer Char"/>
    <w:basedOn w:val="DefaultParagraphFont"/>
    <w:link w:val="Footer"/>
    <w:uiPriority w:val="99"/>
    <w:rsid w:val="00630EB5"/>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46181">
      <w:bodyDiv w:val="1"/>
      <w:marLeft w:val="0"/>
      <w:marRight w:val="0"/>
      <w:marTop w:val="0"/>
      <w:marBottom w:val="0"/>
      <w:divBdr>
        <w:top w:val="none" w:sz="0" w:space="0" w:color="auto"/>
        <w:left w:val="none" w:sz="0" w:space="0" w:color="auto"/>
        <w:bottom w:val="none" w:sz="0" w:space="0" w:color="auto"/>
        <w:right w:val="none" w:sz="0" w:space="0" w:color="auto"/>
      </w:divBdr>
    </w:div>
    <w:div w:id="34015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942</Words>
  <Characters>5372</Characters>
  <Application>Microsoft Office Word</Application>
  <DocSecurity>0</DocSecurity>
  <Lines>44</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Gigi CROITORU</dc:creator>
  <cp:keywords/>
  <dc:description/>
  <cp:lastModifiedBy>Gigi CROITORU</cp:lastModifiedBy>
  <cp:revision>24</cp:revision>
  <dcterms:created xsi:type="dcterms:W3CDTF">2024-01-30T08:55:00Z</dcterms:created>
  <dcterms:modified xsi:type="dcterms:W3CDTF">2025-01-20T12:51:00Z</dcterms:modified>
</cp:coreProperties>
</file>