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87E8B37" w14:textId="77777777" w:rsidR="00C30D81" w:rsidRPr="007C56CD" w:rsidRDefault="00C30D81">
      <w:pPr>
        <w:pStyle w:val="Heading20"/>
        <w:keepNext/>
        <w:keepLines/>
        <w:shd w:val="clear" w:color="auto" w:fill="auto"/>
        <w:spacing w:after="260" w:line="244" w:lineRule="exact"/>
        <w:ind w:left="60"/>
        <w:rPr>
          <w:rStyle w:val="Heading21"/>
          <w:rFonts w:asciiTheme="minorHAnsi" w:hAnsiTheme="minorHAnsi" w:cstheme="minorHAnsi"/>
          <w:b/>
          <w:bCs/>
          <w:color w:val="auto"/>
          <w:sz w:val="24"/>
          <w:szCs w:val="24"/>
          <w:u w:val="none"/>
        </w:rPr>
      </w:pPr>
      <w:bookmarkStart w:id="0" w:name="bookmark1"/>
    </w:p>
    <w:p w14:paraId="005C0944" w14:textId="1D65D834" w:rsidR="00A61BE8" w:rsidRPr="007C56CD" w:rsidRDefault="00A61BE8">
      <w:pPr>
        <w:pStyle w:val="Bodytext40"/>
        <w:shd w:val="clear" w:color="auto" w:fill="auto"/>
        <w:spacing w:before="0" w:after="0" w:line="494" w:lineRule="exact"/>
        <w:rPr>
          <w:rFonts w:asciiTheme="minorHAnsi" w:hAnsiTheme="minorHAnsi" w:cstheme="minorHAnsi"/>
          <w:i w:val="0"/>
          <w:iCs w:val="0"/>
          <w:color w:val="auto"/>
          <w:sz w:val="24"/>
          <w:szCs w:val="24"/>
        </w:rPr>
      </w:pPr>
      <w:bookmarkStart w:id="1" w:name="_GoBack"/>
      <w:bookmarkEnd w:id="0"/>
      <w:bookmarkEnd w:id="1"/>
      <w:r w:rsidRPr="007C56CD">
        <w:rPr>
          <w:rStyle w:val="Bodytext41"/>
          <w:rFonts w:asciiTheme="minorHAnsi" w:hAnsiTheme="minorHAnsi" w:cstheme="minorHAnsi"/>
          <w:b/>
          <w:bCs/>
          <w:i/>
          <w:iCs/>
          <w:color w:val="auto"/>
          <w:sz w:val="24"/>
          <w:szCs w:val="24"/>
          <w:u w:val="none"/>
        </w:rPr>
        <w:t xml:space="preserve">SMIS </w:t>
      </w:r>
      <w:r w:rsidR="00810ED5">
        <w:rPr>
          <w:rStyle w:val="Bodytext41"/>
          <w:rFonts w:asciiTheme="minorHAnsi" w:hAnsiTheme="minorHAnsi" w:cstheme="minorHAnsi"/>
          <w:b/>
          <w:bCs/>
          <w:i/>
          <w:iCs/>
          <w:color w:val="auto"/>
          <w:sz w:val="24"/>
          <w:szCs w:val="24"/>
          <w:u w:val="none"/>
        </w:rPr>
        <w:t>.........</w:t>
      </w:r>
    </w:p>
    <w:p w14:paraId="47A92F9E" w14:textId="77777777" w:rsidR="00A61BE8" w:rsidRPr="007C56CD" w:rsidRDefault="00A61BE8" w:rsidP="00A61BE8">
      <w:pPr>
        <w:pStyle w:val="Heading20"/>
        <w:keepNext/>
        <w:keepLines/>
        <w:shd w:val="clear" w:color="auto" w:fill="auto"/>
        <w:spacing w:line="494" w:lineRule="exact"/>
        <w:ind w:left="40"/>
        <w:rPr>
          <w:rFonts w:asciiTheme="minorHAnsi" w:hAnsiTheme="minorHAnsi" w:cstheme="minorHAnsi"/>
          <w:color w:val="auto"/>
          <w:sz w:val="24"/>
          <w:szCs w:val="24"/>
        </w:rPr>
      </w:pPr>
      <w:bookmarkStart w:id="2" w:name="bookmark40"/>
      <w:r w:rsidRPr="007C56CD">
        <w:rPr>
          <w:rFonts w:asciiTheme="minorHAnsi" w:hAnsiTheme="minorHAnsi" w:cstheme="minorHAnsi"/>
          <w:color w:val="auto"/>
          <w:sz w:val="24"/>
          <w:szCs w:val="24"/>
        </w:rPr>
        <w:t>Condiţii specifice ale contractului de finanţare</w:t>
      </w:r>
      <w:bookmarkEnd w:id="2"/>
    </w:p>
    <w:p w14:paraId="40949E5C" w14:textId="77777777" w:rsidR="00A61BE8" w:rsidRPr="007C56CD" w:rsidRDefault="00A61BE8" w:rsidP="00A61BE8">
      <w:pPr>
        <w:pStyle w:val="Heading20"/>
        <w:keepNext/>
        <w:keepLines/>
        <w:shd w:val="clear" w:color="auto" w:fill="auto"/>
        <w:spacing w:line="494" w:lineRule="exact"/>
        <w:ind w:left="40"/>
        <w:rPr>
          <w:rFonts w:asciiTheme="minorHAnsi" w:hAnsiTheme="minorHAnsi" w:cstheme="minorHAnsi"/>
          <w:color w:val="auto"/>
          <w:sz w:val="24"/>
          <w:szCs w:val="24"/>
        </w:rPr>
      </w:pPr>
    </w:p>
    <w:p w14:paraId="208C00B9" w14:textId="77777777" w:rsidR="00A61BE8" w:rsidRPr="007C56CD" w:rsidRDefault="00A61BE8" w:rsidP="00A61BE8">
      <w:pPr>
        <w:pStyle w:val="Heading10"/>
        <w:keepNext/>
        <w:keepLines/>
        <w:shd w:val="clear" w:color="auto" w:fill="auto"/>
        <w:spacing w:after="0"/>
        <w:contextualSpacing/>
        <w:rPr>
          <w:rFonts w:asciiTheme="minorHAnsi" w:hAnsiTheme="minorHAnsi" w:cstheme="minorHAnsi"/>
          <w:color w:val="auto"/>
          <w:sz w:val="24"/>
          <w:szCs w:val="24"/>
        </w:rPr>
      </w:pPr>
      <w:r w:rsidRPr="007C56CD">
        <w:rPr>
          <w:rFonts w:asciiTheme="minorHAnsi" w:hAnsiTheme="minorHAnsi" w:cstheme="minorHAnsi"/>
          <w:color w:val="auto"/>
          <w:sz w:val="24"/>
          <w:szCs w:val="24"/>
        </w:rPr>
        <w:t>Secţiunea I - Condiţii specifice aplicabile Programului Regional 2021-2027</w:t>
      </w:r>
    </w:p>
    <w:p w14:paraId="36046FC1" w14:textId="77777777" w:rsidR="00A61BE8" w:rsidRPr="007C56CD" w:rsidRDefault="00A61BE8" w:rsidP="00A61BE8">
      <w:pPr>
        <w:pStyle w:val="Bodytext20"/>
        <w:shd w:val="clear" w:color="auto" w:fill="auto"/>
        <w:ind w:firstLine="0"/>
        <w:contextualSpacing/>
        <w:rPr>
          <w:rFonts w:asciiTheme="minorHAnsi" w:hAnsiTheme="minorHAnsi" w:cstheme="minorHAnsi"/>
          <w:b/>
          <w:color w:val="auto"/>
          <w:sz w:val="24"/>
          <w:szCs w:val="24"/>
        </w:rPr>
      </w:pPr>
    </w:p>
    <w:p w14:paraId="634021F1" w14:textId="69984586" w:rsidR="00A61BE8" w:rsidRPr="007C56CD" w:rsidRDefault="00A61BE8" w:rsidP="00A61BE8">
      <w:pPr>
        <w:pStyle w:val="Bodytext20"/>
        <w:shd w:val="clear" w:color="auto" w:fill="auto"/>
        <w:ind w:firstLine="0"/>
        <w:contextualSpacing/>
        <w:jc w:val="both"/>
        <w:rPr>
          <w:rFonts w:asciiTheme="minorHAnsi" w:hAnsiTheme="minorHAnsi" w:cstheme="minorHAnsi"/>
          <w:b/>
          <w:color w:val="auto"/>
          <w:sz w:val="24"/>
          <w:szCs w:val="24"/>
        </w:rPr>
      </w:pPr>
      <w:r w:rsidRPr="007C56CD">
        <w:rPr>
          <w:rFonts w:cstheme="minorHAnsi"/>
          <w:color w:val="auto"/>
          <w:sz w:val="24"/>
          <w:szCs w:val="24"/>
        </w:rPr>
        <w:t xml:space="preserve">Pentru apelul de proiecte cu numărul </w:t>
      </w:r>
      <w:r w:rsidR="00810ED5" w:rsidRPr="00810ED5">
        <w:rPr>
          <w:b/>
          <w:bCs/>
          <w:color w:val="auto"/>
          <w:sz w:val="24"/>
          <w:szCs w:val="24"/>
          <w:lang w:val="en-US"/>
        </w:rPr>
        <w:t>PR SV/A1/6/4.2/2024</w:t>
      </w:r>
      <w:r w:rsidRPr="007C56CD">
        <w:rPr>
          <w:rFonts w:cstheme="minorHAnsi"/>
          <w:color w:val="auto"/>
          <w:sz w:val="24"/>
          <w:szCs w:val="24"/>
        </w:rPr>
        <w:t xml:space="preserve">, lansat în cadrul Programului Regional Sud-Vest Oltenia 2021-2027, </w:t>
      </w:r>
      <w:r w:rsidR="00810ED5" w:rsidRPr="00810ED5">
        <w:rPr>
          <w:rFonts w:cstheme="minorHAnsi"/>
          <w:b/>
          <w:bCs/>
          <w:color w:val="auto"/>
          <w:sz w:val="24"/>
          <w:szCs w:val="24"/>
        </w:rPr>
        <w:t xml:space="preserve">Prioritatea 6 - </w:t>
      </w:r>
      <w:r w:rsidR="00810ED5" w:rsidRPr="00810ED5">
        <w:rPr>
          <w:rFonts w:cstheme="minorHAnsi"/>
          <w:color w:val="auto"/>
          <w:sz w:val="24"/>
          <w:szCs w:val="24"/>
        </w:rPr>
        <w:t>Educație modernă și incluzivă</w:t>
      </w:r>
      <w:r w:rsidR="00810ED5">
        <w:rPr>
          <w:rFonts w:cstheme="minorHAnsi"/>
          <w:color w:val="auto"/>
          <w:sz w:val="24"/>
          <w:szCs w:val="24"/>
        </w:rPr>
        <w:t>;</w:t>
      </w:r>
      <w:r w:rsidR="00810ED5" w:rsidRPr="00810ED5">
        <w:rPr>
          <w:rFonts w:cstheme="minorHAnsi"/>
          <w:b/>
          <w:bCs/>
          <w:color w:val="auto"/>
          <w:sz w:val="24"/>
          <w:szCs w:val="24"/>
        </w:rPr>
        <w:t xml:space="preserve"> Obiectivul Specific RSO4.2. </w:t>
      </w:r>
      <w:r w:rsidR="00810ED5" w:rsidRPr="00810ED5">
        <w:rPr>
          <w:rFonts w:cstheme="minorHAnsi"/>
          <w:color w:val="auto"/>
          <w:sz w:val="24"/>
          <w:szCs w:val="24"/>
        </w:rPr>
        <w:t>Îmbunătățirea accesului la servicii și favorabile incluziunii și de calitate în educație, formare și învățare pe tot parcursul vieții prin dezvoltarea infrastructurii accesibile, inclusiv prin promovarea rezilienței pentru educația și formarea la distanță și online</w:t>
      </w:r>
      <w:r w:rsidRPr="007C56CD">
        <w:rPr>
          <w:rFonts w:cstheme="minorHAnsi"/>
          <w:color w:val="auto"/>
          <w:sz w:val="24"/>
          <w:szCs w:val="24"/>
        </w:rPr>
        <w:t>.</w:t>
      </w:r>
    </w:p>
    <w:p w14:paraId="2E630ACB" w14:textId="77777777" w:rsidR="00A61BE8" w:rsidRPr="007C56CD" w:rsidRDefault="00A61BE8" w:rsidP="00A61BE8">
      <w:pPr>
        <w:pStyle w:val="Bodytext20"/>
        <w:shd w:val="clear" w:color="auto" w:fill="auto"/>
        <w:ind w:firstLine="0"/>
        <w:contextualSpacing/>
        <w:jc w:val="left"/>
        <w:rPr>
          <w:rFonts w:asciiTheme="minorHAnsi" w:hAnsiTheme="minorHAnsi" w:cstheme="minorHAnsi"/>
          <w:b/>
          <w:color w:val="auto"/>
          <w:sz w:val="24"/>
          <w:szCs w:val="24"/>
        </w:rPr>
      </w:pPr>
    </w:p>
    <w:p w14:paraId="28A1EB55" w14:textId="77777777" w:rsidR="00A61BE8" w:rsidRPr="007C56CD" w:rsidRDefault="00A61BE8" w:rsidP="00A61BE8">
      <w:pPr>
        <w:pStyle w:val="Bodytext20"/>
        <w:shd w:val="clear" w:color="auto" w:fill="auto"/>
        <w:ind w:firstLine="0"/>
        <w:contextualSpacing/>
        <w:jc w:val="left"/>
        <w:rPr>
          <w:rFonts w:asciiTheme="minorHAnsi" w:hAnsiTheme="minorHAnsi" w:cstheme="minorHAnsi"/>
          <w:b/>
          <w:color w:val="auto"/>
          <w:sz w:val="24"/>
          <w:szCs w:val="24"/>
        </w:rPr>
      </w:pPr>
      <w:r w:rsidRPr="007C56CD">
        <w:rPr>
          <w:rFonts w:asciiTheme="minorHAnsi" w:hAnsiTheme="minorHAnsi" w:cstheme="minorHAnsi"/>
          <w:b/>
          <w:color w:val="auto"/>
          <w:sz w:val="24"/>
          <w:szCs w:val="24"/>
        </w:rPr>
        <w:t>Precizările prealabile</w:t>
      </w:r>
    </w:p>
    <w:p w14:paraId="66CDF0B2" w14:textId="77777777" w:rsidR="00A61BE8" w:rsidRPr="007C56CD" w:rsidRDefault="00A61BE8" w:rsidP="00A61BE8">
      <w:pPr>
        <w:pStyle w:val="Bodytext20"/>
        <w:shd w:val="clear" w:color="auto" w:fill="auto"/>
        <w:ind w:firstLine="0"/>
        <w:contextualSpacing/>
        <w:jc w:val="left"/>
        <w:rPr>
          <w:rFonts w:asciiTheme="minorHAnsi" w:hAnsiTheme="minorHAnsi" w:cstheme="minorHAnsi"/>
          <w:b/>
          <w:color w:val="auto"/>
          <w:sz w:val="24"/>
          <w:szCs w:val="24"/>
        </w:rPr>
      </w:pPr>
    </w:p>
    <w:p w14:paraId="0597CE2F" w14:textId="77777777" w:rsidR="00A61BE8" w:rsidRPr="007C56CD" w:rsidRDefault="00A61BE8" w:rsidP="00A61BE8">
      <w:pPr>
        <w:pStyle w:val="Bodytext20"/>
        <w:shd w:val="clear" w:color="auto" w:fill="auto"/>
        <w:tabs>
          <w:tab w:val="left" w:pos="1442"/>
        </w:tabs>
        <w:spacing w:after="225" w:line="250" w:lineRule="exact"/>
        <w:ind w:left="1100"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2BCD9BAB" w14:textId="77777777" w:rsidR="00A61BE8" w:rsidRPr="007C56CD" w:rsidRDefault="00A61BE8" w:rsidP="00A61BE8">
      <w:pPr>
        <w:pStyle w:val="Bodytext20"/>
        <w:shd w:val="clear" w:color="auto" w:fill="auto"/>
        <w:ind w:firstLine="708"/>
        <w:jc w:val="both"/>
        <w:rPr>
          <w:rFonts w:asciiTheme="minorHAnsi" w:hAnsiTheme="minorHAnsi" w:cstheme="minorHAnsi"/>
          <w:b/>
          <w:color w:val="auto"/>
          <w:sz w:val="24"/>
          <w:szCs w:val="24"/>
        </w:rPr>
      </w:pPr>
      <w:r w:rsidRPr="007C56CD">
        <w:rPr>
          <w:rFonts w:asciiTheme="minorHAnsi" w:hAnsiTheme="minorHAnsi" w:cstheme="minorHAnsi"/>
          <w:b/>
          <w:color w:val="auto"/>
          <w:sz w:val="24"/>
          <w:szCs w:val="24"/>
        </w:rPr>
        <w:t>Articolul 1</w:t>
      </w:r>
      <w:r w:rsidRPr="007C56CD">
        <w:rPr>
          <w:rFonts w:asciiTheme="minorHAnsi" w:hAnsiTheme="minorHAnsi" w:cstheme="minorHAnsi"/>
          <w:color w:val="auto"/>
          <w:sz w:val="24"/>
          <w:szCs w:val="24"/>
        </w:rPr>
        <w:t xml:space="preserve"> </w:t>
      </w:r>
      <w:r w:rsidRPr="007C56CD">
        <w:rPr>
          <w:rFonts w:asciiTheme="minorHAnsi" w:hAnsiTheme="minorHAnsi" w:cstheme="minorHAnsi"/>
          <w:b/>
          <w:color w:val="auto"/>
          <w:sz w:val="24"/>
          <w:szCs w:val="24"/>
        </w:rPr>
        <w:t>Completarea Art.4 Contractul de finantare "Eligibilitatea cheltuielilor, Condiţii generale, cu urmatoarele:</w:t>
      </w:r>
    </w:p>
    <w:p w14:paraId="09D9CA9D" w14:textId="77777777" w:rsidR="00A61BE8" w:rsidRPr="007C56CD" w:rsidRDefault="00A61BE8" w:rsidP="00A61BE8">
      <w:pPr>
        <w:pStyle w:val="Bodytext20"/>
        <w:shd w:val="clear" w:color="auto" w:fill="auto"/>
        <w:ind w:firstLine="0"/>
        <w:jc w:val="both"/>
        <w:rPr>
          <w:rFonts w:asciiTheme="minorHAnsi" w:hAnsiTheme="minorHAnsi" w:cstheme="minorHAnsi"/>
          <w:b/>
          <w:color w:val="auto"/>
          <w:sz w:val="24"/>
          <w:szCs w:val="24"/>
        </w:rPr>
      </w:pPr>
    </w:p>
    <w:p w14:paraId="033E9433" w14:textId="77777777" w:rsidR="00A61BE8" w:rsidRPr="007C56CD" w:rsidRDefault="00A61BE8" w:rsidP="00A61BE8">
      <w:pPr>
        <w:pStyle w:val="Bodytext20"/>
        <w:shd w:val="clear" w:color="auto" w:fill="auto"/>
        <w:tabs>
          <w:tab w:val="left" w:pos="674"/>
        </w:tabs>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(1)     Cheltuielile sunt considerate eligibile dacă sunt în conformitate cu:</w:t>
      </w:r>
    </w:p>
    <w:p w14:paraId="12C80D9F" w14:textId="77777777" w:rsidR="00A61BE8" w:rsidRPr="007C56CD" w:rsidRDefault="00A61BE8" w:rsidP="00A61B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1FBF3CDF" w14:textId="77777777" w:rsidR="00A61BE8" w:rsidRPr="007C56CD" w:rsidRDefault="00A61BE8" w:rsidP="00A61B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Regulamentul (UE) 2021/1058 AL PARLAMENTULUI EUROPEAN ȘI AL CONSILIULUI din 24 iunie 2021 privind Fondul european de dezvoltare regională și Fondul de coeziune, </w:t>
      </w:r>
    </w:p>
    <w:p w14:paraId="068EF2A9" w14:textId="77777777" w:rsidR="00A61BE8" w:rsidRPr="007C56CD" w:rsidRDefault="00A61BE8" w:rsidP="00A61B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fldChar w:fldCharType="begin"/>
      </w:r>
      <w:r w:rsidRPr="007C56CD">
        <w:rPr>
          <w:rFonts w:asciiTheme="minorHAnsi" w:hAnsiTheme="minorHAnsi" w:cstheme="minorHAnsi"/>
          <w:color w:val="auto"/>
          <w:sz w:val="24"/>
          <w:szCs w:val="24"/>
        </w:rPr>
        <w:instrText xml:space="preserve"> TOC \o "1-5" \h \z </w:instrText>
      </w:r>
      <w:r w:rsidRPr="007C56CD">
        <w:rPr>
          <w:rFonts w:asciiTheme="minorHAnsi" w:hAnsiTheme="minorHAnsi" w:cstheme="minorHAnsi"/>
          <w:color w:val="auto"/>
          <w:sz w:val="24"/>
          <w:szCs w:val="24"/>
        </w:rPr>
        <w:fldChar w:fldCharType="separate"/>
      </w:r>
      <w:r w:rsidRPr="007C56CD">
        <w:rPr>
          <w:rFonts w:asciiTheme="minorHAnsi" w:hAnsiTheme="minorHAnsi" w:cstheme="minorHAnsi"/>
          <w:bCs/>
          <w:color w:val="auto"/>
          <w:sz w:val="24"/>
          <w:szCs w:val="24"/>
          <w:shd w:val="clear" w:color="auto" w:fill="FFFFFF"/>
        </w:rPr>
        <w:t xml:space="preserve">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34FFE0FD" w14:textId="77777777" w:rsidR="00A61BE8" w:rsidRPr="007C56CD" w:rsidRDefault="00A61BE8" w:rsidP="00A61B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Regulamentul (UE, Euratom) 2020/2093 </w:t>
      </w:r>
      <w:r w:rsidRPr="007C56CD">
        <w:rPr>
          <w:rFonts w:asciiTheme="minorHAnsi" w:hAnsiTheme="minorHAnsi" w:cstheme="minorHAnsi"/>
          <w:color w:val="auto"/>
          <w:sz w:val="24"/>
          <w:szCs w:val="24"/>
        </w:rPr>
        <w:tab/>
        <w:t>al</w:t>
      </w:r>
      <w:r w:rsidRPr="007C56CD">
        <w:rPr>
          <w:rFonts w:asciiTheme="minorHAnsi" w:hAnsiTheme="minorHAnsi" w:cstheme="minorHAnsi"/>
          <w:color w:val="auto"/>
          <w:sz w:val="24"/>
          <w:szCs w:val="24"/>
        </w:rPr>
        <w:tab/>
        <w:t>Consiliului din</w:t>
      </w:r>
      <w:r w:rsidRPr="007C56CD">
        <w:rPr>
          <w:rFonts w:asciiTheme="minorHAnsi" w:hAnsiTheme="minorHAnsi" w:cstheme="minorHAnsi"/>
          <w:color w:val="auto"/>
          <w:sz w:val="24"/>
          <w:szCs w:val="24"/>
        </w:rPr>
        <w:tab/>
        <w:t xml:space="preserve"> 17</w:t>
      </w:r>
      <w:r w:rsidRPr="007C56CD">
        <w:rPr>
          <w:rFonts w:asciiTheme="minorHAnsi" w:hAnsiTheme="minorHAnsi" w:cstheme="minorHAnsi"/>
          <w:color w:val="auto"/>
          <w:sz w:val="24"/>
          <w:szCs w:val="24"/>
        </w:rPr>
        <w:fldChar w:fldCharType="end"/>
      </w:r>
      <w:r w:rsidRPr="007C56CD">
        <w:rPr>
          <w:rFonts w:asciiTheme="minorHAnsi" w:hAnsiTheme="minorHAnsi" w:cstheme="minorHAnsi"/>
          <w:color w:val="auto"/>
          <w:sz w:val="24"/>
          <w:szCs w:val="24"/>
        </w:rPr>
        <w:t xml:space="preserve"> decembrie 2020 de stabilire a cadrului financiar multianual pentru perioada 2021-2027, </w:t>
      </w:r>
    </w:p>
    <w:p w14:paraId="57670819" w14:textId="77777777" w:rsidR="00A61BE8" w:rsidRPr="007C56CD" w:rsidRDefault="00A61BE8" w:rsidP="00A61B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26AE9E25" w14:textId="77777777" w:rsidR="00A61BE8" w:rsidRPr="007C56CD" w:rsidRDefault="00A61BE8" w:rsidP="00A61B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13F5BCF9" w14:textId="77777777" w:rsidR="00A61BE8" w:rsidRPr="007C56CD" w:rsidRDefault="00A61BE8" w:rsidP="00A61B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lastRenderedPageBreak/>
        <w:t xml:space="preserve">OUG 133/2021 </w:t>
      </w:r>
      <w:r w:rsidRPr="007C56CD">
        <w:rPr>
          <w:rFonts w:asciiTheme="minorHAnsi" w:hAnsiTheme="minorHAnsi" w:cstheme="minorHAnsi"/>
          <w:bCs/>
          <w:color w:val="auto"/>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555F5387" w14:textId="77777777" w:rsidR="00A61BE8" w:rsidRPr="007C56CD" w:rsidRDefault="00A61BE8" w:rsidP="00A61B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HG 829/2022 pentru aprobarea Normelor metodologice de aplicare a OUG 133/2021 </w:t>
      </w:r>
      <w:r w:rsidRPr="007C56CD">
        <w:rPr>
          <w:rFonts w:asciiTheme="minorHAnsi" w:hAnsiTheme="minorHAnsi" w:cstheme="minorHAnsi"/>
          <w:bCs/>
          <w:color w:val="auto"/>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7C56CD">
        <w:rPr>
          <w:rFonts w:asciiTheme="minorHAnsi" w:hAnsiTheme="minorHAnsi" w:cstheme="minorHAnsi"/>
          <w:color w:val="auto"/>
          <w:sz w:val="24"/>
          <w:szCs w:val="24"/>
        </w:rPr>
        <w:t>,</w:t>
      </w:r>
    </w:p>
    <w:p w14:paraId="45144F4A" w14:textId="77777777" w:rsidR="00A61BE8" w:rsidRPr="007C56CD" w:rsidRDefault="00A61BE8" w:rsidP="00A61B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7C56CD">
        <w:rPr>
          <w:rFonts w:asciiTheme="minorHAnsi" w:hAnsiTheme="minorHAnsi" w:cstheme="minorHAnsi"/>
          <w:color w:val="auto"/>
          <w:sz w:val="24"/>
          <w:szCs w:val="24"/>
          <w:lang w:val="fr-FR"/>
        </w:rPr>
        <w:t>OUG 23/2023 privind instituirea unor masuri de simplificare si digitalizare pentru gestionarea fondurilor europene aferente Politicii de coeziune 2021-2027,</w:t>
      </w:r>
    </w:p>
    <w:p w14:paraId="37329D47" w14:textId="504A9341" w:rsidR="00A61BE8" w:rsidRPr="007C56CD" w:rsidRDefault="00A61BE8" w:rsidP="00A61B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Decizia Directorului General al Autoritatii de Management pentru Programul Regional Sud-Vest Oltenia 2021-2027 </w:t>
      </w:r>
      <w:r w:rsidR="0088606B" w:rsidRPr="00807AC5">
        <w:rPr>
          <w:rFonts w:asciiTheme="minorHAnsi" w:hAnsiTheme="minorHAnsi" w:cstheme="minorHAnsi"/>
          <w:b/>
          <w:sz w:val="24"/>
          <w:szCs w:val="24"/>
        </w:rPr>
        <w:t>nr.</w:t>
      </w:r>
      <w:r w:rsidR="0088606B" w:rsidRPr="00807AC5">
        <w:rPr>
          <w:b/>
          <w:sz w:val="24"/>
          <w:szCs w:val="24"/>
        </w:rPr>
        <w:t xml:space="preserve"> </w:t>
      </w:r>
      <w:r w:rsidR="0088606B" w:rsidRPr="00807AC5">
        <w:rPr>
          <w:rFonts w:asciiTheme="minorHAnsi" w:hAnsiTheme="minorHAnsi" w:cstheme="minorHAnsi"/>
          <w:b/>
          <w:sz w:val="24"/>
          <w:szCs w:val="24"/>
        </w:rPr>
        <w:t>…/…………….</w:t>
      </w:r>
      <w:r w:rsidR="0088606B" w:rsidRPr="00807AC5">
        <w:rPr>
          <w:rFonts w:asciiTheme="minorHAnsi" w:hAnsiTheme="minorHAnsi" w:cstheme="minorHAnsi"/>
          <w:color w:val="FF0000"/>
          <w:sz w:val="24"/>
          <w:szCs w:val="24"/>
        </w:rPr>
        <w:t xml:space="preserve"> </w:t>
      </w:r>
      <w:r w:rsidR="0088606B" w:rsidRPr="00807AC5">
        <w:rPr>
          <w:rFonts w:asciiTheme="minorHAnsi" w:hAnsiTheme="minorHAnsi" w:cstheme="minorHAnsi"/>
          <w:sz w:val="24"/>
          <w:szCs w:val="24"/>
        </w:rPr>
        <w:t xml:space="preserve">privind aprobarea Ghidului Solicitantului </w:t>
      </w:r>
      <w:r w:rsidR="0088606B" w:rsidRPr="00807AC5">
        <w:rPr>
          <w:rFonts w:asciiTheme="minorHAnsi" w:hAnsiTheme="minorHAnsi" w:cstheme="minorHAnsi"/>
          <w:b/>
          <w:bCs/>
          <w:sz w:val="24"/>
          <w:szCs w:val="24"/>
        </w:rPr>
        <w:t>Investiții în dezvoltarea infrastructurii educaționale pentru învățământ terțiar</w:t>
      </w:r>
      <w:r w:rsidR="0088606B">
        <w:rPr>
          <w:rFonts w:asciiTheme="minorHAnsi" w:hAnsiTheme="minorHAnsi" w:cstheme="minorHAnsi"/>
          <w:b/>
          <w:bCs/>
          <w:sz w:val="24"/>
          <w:szCs w:val="24"/>
        </w:rPr>
        <w:t>.</w:t>
      </w:r>
    </w:p>
    <w:p w14:paraId="2BC88D01" w14:textId="77777777" w:rsidR="00A61BE8" w:rsidRPr="007C56CD" w:rsidRDefault="00A61BE8" w:rsidP="00A61BE8">
      <w:pPr>
        <w:widowControl/>
        <w:autoSpaceDE w:val="0"/>
        <w:autoSpaceDN w:val="0"/>
        <w:adjustRightInd w:val="0"/>
        <w:jc w:val="both"/>
        <w:rPr>
          <w:rFonts w:asciiTheme="minorHAnsi" w:hAnsiTheme="minorHAnsi" w:cstheme="minorHAnsi"/>
          <w:color w:val="auto"/>
          <w:lang w:bidi="ar-SA"/>
        </w:rPr>
      </w:pPr>
      <w:r w:rsidRPr="007C56CD">
        <w:rPr>
          <w:rFonts w:asciiTheme="minorHAnsi" w:hAnsiTheme="minorHAnsi" w:cstheme="minorHAnsi"/>
          <w:color w:val="auto"/>
        </w:rPr>
        <w:t xml:space="preserve">(2) </w:t>
      </w:r>
      <w:r w:rsidRPr="007C56CD">
        <w:rPr>
          <w:rFonts w:asciiTheme="minorHAnsi" w:hAnsiTheme="minorHAnsi" w:cstheme="minorHAnsi"/>
          <w:color w:val="auto"/>
          <w:lang w:bidi="ar-SA"/>
        </w:rPr>
        <w:t>Nedetectarea de către AM a neconformităților cu ocazia încheierii actelor adiționale și respectiv</w:t>
      </w:r>
    </w:p>
    <w:p w14:paraId="47D61B88" w14:textId="77777777" w:rsidR="00A61BE8" w:rsidRPr="007C56CD" w:rsidRDefault="00A61BE8" w:rsidP="00A61BE8">
      <w:pPr>
        <w:widowControl/>
        <w:autoSpaceDE w:val="0"/>
        <w:autoSpaceDN w:val="0"/>
        <w:adjustRightInd w:val="0"/>
        <w:jc w:val="both"/>
        <w:rPr>
          <w:rFonts w:asciiTheme="minorHAnsi" w:hAnsiTheme="minorHAnsi" w:cstheme="minorHAnsi"/>
          <w:color w:val="auto"/>
          <w:lang w:bidi="ar-SA"/>
        </w:rPr>
      </w:pPr>
      <w:r w:rsidRPr="007C56CD">
        <w:rPr>
          <w:rFonts w:asciiTheme="minorHAnsi" w:hAnsiTheme="minorHAnsi" w:cstheme="minorHAnsi"/>
          <w:color w:val="auto"/>
          <w:lang w:bidi="ar-SA"/>
        </w:rPr>
        <w:t>notificărilor efectuate de către beneficiar nu împietează asupra dreptului AM de a declara ulterior neeligibile</w:t>
      </w:r>
    </w:p>
    <w:p w14:paraId="7BEB04C6" w14:textId="77777777" w:rsidR="00A61BE8" w:rsidRPr="007C56CD" w:rsidRDefault="00A61BE8" w:rsidP="00A61BE8">
      <w:pPr>
        <w:widowControl/>
        <w:autoSpaceDE w:val="0"/>
        <w:autoSpaceDN w:val="0"/>
        <w:adjustRightInd w:val="0"/>
        <w:jc w:val="both"/>
        <w:rPr>
          <w:rFonts w:asciiTheme="minorHAnsi" w:hAnsiTheme="minorHAnsi" w:cstheme="minorHAnsi"/>
          <w:color w:val="auto"/>
          <w:lang w:bidi="ar-SA"/>
        </w:rPr>
      </w:pPr>
      <w:r w:rsidRPr="007C56CD">
        <w:rPr>
          <w:rFonts w:asciiTheme="minorHAnsi" w:hAnsiTheme="minorHAnsi" w:cstheme="minorHAnsi"/>
          <w:color w:val="auto"/>
          <w:lang w:bidi="ar-SA"/>
        </w:rPr>
        <w:t>cheltuielile efectuate cu nerespectarea prevederilor legale în vigoare și/sau de a aplica corecţii</w:t>
      </w:r>
    </w:p>
    <w:p w14:paraId="02230E01" w14:textId="77777777" w:rsidR="00A61BE8" w:rsidRPr="007C56CD" w:rsidRDefault="00A61BE8" w:rsidP="00A61BE8">
      <w:pPr>
        <w:pStyle w:val="Bodytext20"/>
        <w:shd w:val="clear" w:color="auto" w:fill="auto"/>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lang w:bidi="ar-SA"/>
        </w:rPr>
        <w:t>financiare/reduceri procentuale, ca urmare a verificării cererilor de rambursare/plată.</w:t>
      </w:r>
    </w:p>
    <w:p w14:paraId="15DCE966" w14:textId="77777777" w:rsidR="00A61BE8" w:rsidRPr="007C56CD" w:rsidRDefault="00A61BE8" w:rsidP="00A61BE8">
      <w:pPr>
        <w:pStyle w:val="Bodytext20"/>
        <w:shd w:val="clear" w:color="auto" w:fill="auto"/>
        <w:ind w:firstLine="0"/>
        <w:rPr>
          <w:rFonts w:asciiTheme="minorHAnsi" w:hAnsiTheme="minorHAnsi" w:cstheme="minorHAnsi"/>
          <w:color w:val="auto"/>
          <w:sz w:val="24"/>
          <w:szCs w:val="24"/>
        </w:rPr>
      </w:pPr>
    </w:p>
    <w:p w14:paraId="56F2A7E7" w14:textId="77777777" w:rsidR="00A61BE8" w:rsidRPr="007C56CD" w:rsidRDefault="00A61BE8" w:rsidP="00A61BE8">
      <w:pPr>
        <w:pStyle w:val="Bodytext20"/>
        <w:shd w:val="clear" w:color="auto" w:fill="auto"/>
        <w:ind w:firstLine="0"/>
        <w:rPr>
          <w:rFonts w:asciiTheme="minorHAnsi" w:hAnsiTheme="minorHAnsi" w:cstheme="minorHAnsi"/>
          <w:b/>
          <w:color w:val="auto"/>
          <w:sz w:val="24"/>
          <w:szCs w:val="24"/>
        </w:rPr>
      </w:pPr>
      <w:r w:rsidRPr="007C56CD">
        <w:rPr>
          <w:rFonts w:asciiTheme="minorHAnsi" w:hAnsiTheme="minorHAnsi" w:cstheme="minorHAnsi"/>
          <w:b/>
          <w:color w:val="auto"/>
          <w:sz w:val="24"/>
          <w:szCs w:val="24"/>
        </w:rPr>
        <w:t>Articolul 2</w:t>
      </w:r>
      <w:r w:rsidRPr="007C56CD">
        <w:rPr>
          <w:rFonts w:asciiTheme="minorHAnsi" w:hAnsiTheme="minorHAnsi" w:cstheme="minorHAnsi"/>
          <w:color w:val="auto"/>
          <w:sz w:val="24"/>
          <w:szCs w:val="24"/>
        </w:rPr>
        <w:t xml:space="preserve"> </w:t>
      </w:r>
      <w:r w:rsidRPr="007C56CD">
        <w:rPr>
          <w:rFonts w:asciiTheme="minorHAnsi" w:hAnsiTheme="minorHAnsi" w:cstheme="minorHAnsi"/>
          <w:b/>
          <w:color w:val="auto"/>
          <w:sz w:val="24"/>
          <w:szCs w:val="24"/>
        </w:rPr>
        <w:t>Completarea Condiţiilor generale privind rambursarea/plata cheltuielilor:</w:t>
      </w:r>
    </w:p>
    <w:p w14:paraId="36201C17" w14:textId="77777777" w:rsidR="00A61BE8" w:rsidRPr="007C56CD" w:rsidRDefault="00A61BE8" w:rsidP="00A61BE8">
      <w:pPr>
        <w:pStyle w:val="Bodytext20"/>
        <w:shd w:val="clear" w:color="auto" w:fill="auto"/>
        <w:ind w:firstLine="0"/>
        <w:rPr>
          <w:rFonts w:asciiTheme="minorHAnsi" w:hAnsiTheme="minorHAnsi" w:cstheme="minorHAnsi"/>
          <w:b/>
          <w:color w:val="auto"/>
          <w:sz w:val="24"/>
          <w:szCs w:val="24"/>
        </w:rPr>
      </w:pPr>
    </w:p>
    <w:p w14:paraId="08E269A9" w14:textId="77777777" w:rsidR="00A61BE8" w:rsidRPr="007C56CD" w:rsidRDefault="00A61BE8" w:rsidP="00A61BE8">
      <w:pPr>
        <w:tabs>
          <w:tab w:val="left" w:pos="426"/>
        </w:tabs>
        <w:jc w:val="both"/>
        <w:rPr>
          <w:rFonts w:asciiTheme="minorHAnsi" w:hAnsiTheme="minorHAnsi" w:cstheme="minorHAnsi"/>
          <w:color w:val="auto"/>
        </w:rPr>
      </w:pPr>
      <w:r w:rsidRPr="007C56CD">
        <w:rPr>
          <w:rFonts w:asciiTheme="minorHAnsi" w:hAnsiTheme="minorHAnsi" w:cstheme="minorHAnsi"/>
          <w:color w:val="auto"/>
        </w:rPr>
        <w:t>(1)</w:t>
      </w:r>
      <w:r w:rsidRPr="007C56CD">
        <w:rPr>
          <w:rFonts w:asciiTheme="minorHAnsi" w:hAnsiTheme="minorHAnsi" w:cstheme="minorHAnsi"/>
          <w:color w:val="auto"/>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70FC40EC" w14:textId="77777777" w:rsidR="00A61BE8" w:rsidRPr="007C56CD" w:rsidRDefault="00A61BE8" w:rsidP="00A61BE8">
      <w:pPr>
        <w:ind w:right="-138"/>
        <w:jc w:val="both"/>
        <w:rPr>
          <w:rFonts w:ascii="Calibri" w:eastAsia="Calibri" w:hAnsi="Calibri" w:cs="Times New Roman"/>
          <w:color w:val="auto"/>
          <w:kern w:val="2"/>
          <w:lang w:eastAsia="en-US" w:bidi="ar-SA"/>
          <w14:ligatures w14:val="standardContextual"/>
        </w:rPr>
      </w:pPr>
      <w:r w:rsidRPr="007C56CD">
        <w:rPr>
          <w:rFonts w:asciiTheme="minorHAnsi" w:hAnsiTheme="minorHAnsi" w:cstheme="minorHAnsi"/>
          <w:color w:val="auto"/>
        </w:rPr>
        <w:t>(2)</w:t>
      </w:r>
      <w:r w:rsidRPr="007C56CD">
        <w:rPr>
          <w:rFonts w:ascii="Calibri" w:eastAsia="Calibri" w:hAnsi="Calibri" w:cs="Times New Roman"/>
          <w:color w:val="auto"/>
          <w:kern w:val="2"/>
          <w:lang w:eastAsia="en-US" w:bidi="ar-SA"/>
          <w14:ligatures w14:val="standardContextual"/>
        </w:rPr>
        <w:t xml:space="preserve">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 </w:t>
      </w:r>
    </w:p>
    <w:p w14:paraId="18539759" w14:textId="77777777" w:rsidR="00A61BE8" w:rsidRPr="007C56CD" w:rsidRDefault="00A61BE8" w:rsidP="00A61BE8">
      <w:pPr>
        <w:ind w:right="-138"/>
        <w:jc w:val="both"/>
        <w:rPr>
          <w:rFonts w:ascii="Calibri" w:hAnsi="Calibri" w:cs="Calibri"/>
          <w:color w:val="auto"/>
          <w:shd w:val="clear" w:color="auto" w:fill="FFFFFF"/>
        </w:rPr>
      </w:pPr>
      <w:r w:rsidRPr="007C56CD">
        <w:rPr>
          <w:rFonts w:ascii="Calibri" w:eastAsia="Calibri" w:hAnsi="Calibri" w:cs="Times New Roman"/>
          <w:color w:val="auto"/>
          <w:kern w:val="2"/>
          <w:lang w:eastAsia="en-US" w:bidi="ar-SA"/>
          <w14:ligatures w14:val="standardContextual"/>
        </w:rPr>
        <w:t xml:space="preserve">(3) </w:t>
      </w:r>
      <w:r w:rsidRPr="007C56CD">
        <w:rPr>
          <w:rFonts w:ascii="Calibri" w:hAnsi="Calibri" w:cs="Calibri"/>
          <w:color w:val="auto"/>
          <w:shd w:val="clear" w:color="auto" w:fill="FFFFFF"/>
        </w:rPr>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59E1DD50" w14:textId="77777777" w:rsidR="00A61BE8" w:rsidRPr="007C56CD" w:rsidRDefault="00A61BE8" w:rsidP="00A61BE8">
      <w:pPr>
        <w:ind w:right="-138"/>
        <w:jc w:val="both"/>
        <w:rPr>
          <w:rFonts w:cstheme="minorHAnsi"/>
          <w:b/>
          <w:snapToGrid w:val="0"/>
          <w:color w:val="auto"/>
        </w:rPr>
      </w:pPr>
      <w:r w:rsidRPr="007C56CD">
        <w:rPr>
          <w:rFonts w:ascii="Calibri" w:hAnsi="Calibri" w:cs="Calibri"/>
          <w:color w:val="auto"/>
          <w:shd w:val="clear" w:color="auto" w:fill="FFFFFF"/>
        </w:rPr>
        <w:t xml:space="preserve">(4) Beneficiarul are obligația de a realiza toate plățile aferente bunurilor, serviciilor și lucrărilor achiziționate în cadrul proiectului, prin virament bancar, cu exceptia costurilor de deplsare si cheltuielilor salariale. </w:t>
      </w:r>
    </w:p>
    <w:p w14:paraId="48F437CE" w14:textId="77777777" w:rsidR="00A61BE8" w:rsidRPr="007C56CD" w:rsidRDefault="00A61BE8" w:rsidP="00A61BE8">
      <w:pPr>
        <w:pStyle w:val="Bodytext20"/>
        <w:shd w:val="clear" w:color="auto" w:fill="auto"/>
        <w:ind w:firstLine="0"/>
        <w:rPr>
          <w:rFonts w:asciiTheme="minorHAnsi" w:hAnsiTheme="minorHAnsi" w:cstheme="minorHAnsi"/>
          <w:color w:val="auto"/>
          <w:sz w:val="24"/>
          <w:szCs w:val="24"/>
        </w:rPr>
      </w:pPr>
    </w:p>
    <w:p w14:paraId="5C0DA955" w14:textId="77777777" w:rsidR="00A61BE8" w:rsidRPr="007C56CD" w:rsidRDefault="00A61BE8" w:rsidP="00A61BE8">
      <w:pPr>
        <w:pStyle w:val="Bodytext20"/>
        <w:shd w:val="clear" w:color="auto" w:fill="auto"/>
        <w:ind w:firstLine="0"/>
        <w:rPr>
          <w:rFonts w:asciiTheme="minorHAnsi" w:hAnsiTheme="minorHAnsi" w:cstheme="minorHAnsi"/>
          <w:color w:val="auto"/>
          <w:sz w:val="24"/>
          <w:szCs w:val="24"/>
        </w:rPr>
      </w:pPr>
      <w:r w:rsidRPr="007C56CD">
        <w:rPr>
          <w:rFonts w:asciiTheme="minorHAnsi" w:hAnsiTheme="minorHAnsi" w:cstheme="minorHAnsi"/>
          <w:b/>
          <w:color w:val="auto"/>
          <w:sz w:val="24"/>
          <w:szCs w:val="24"/>
        </w:rPr>
        <w:t>Articolul 3 Completarea Condiţiilor generale cu alte drepturi si obligaţii ale Beneficiarului</w:t>
      </w:r>
      <w:r w:rsidRPr="007C56CD">
        <w:rPr>
          <w:rFonts w:asciiTheme="minorHAnsi" w:hAnsiTheme="minorHAnsi" w:cstheme="minorHAnsi"/>
          <w:color w:val="auto"/>
          <w:sz w:val="24"/>
          <w:szCs w:val="24"/>
        </w:rPr>
        <w:t>:</w:t>
      </w:r>
    </w:p>
    <w:p w14:paraId="1326175F" w14:textId="77777777" w:rsidR="00A61BE8" w:rsidRPr="007C56CD" w:rsidRDefault="00A61BE8" w:rsidP="00A61BE8">
      <w:pPr>
        <w:pStyle w:val="Bodytext20"/>
        <w:shd w:val="clear" w:color="auto" w:fill="auto"/>
        <w:ind w:firstLine="0"/>
        <w:rPr>
          <w:rFonts w:asciiTheme="minorHAnsi" w:hAnsiTheme="minorHAnsi" w:cstheme="minorHAnsi"/>
          <w:color w:val="auto"/>
          <w:sz w:val="24"/>
          <w:szCs w:val="24"/>
        </w:rPr>
      </w:pPr>
    </w:p>
    <w:p w14:paraId="375B43CC" w14:textId="77777777" w:rsidR="00A61BE8" w:rsidRPr="007C56CD" w:rsidRDefault="00A61BE8" w:rsidP="00A61B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Beneficiarul se obligă să implementeze Proiectul pe propria răspundere în conformitate cu prevederile </w:t>
      </w:r>
      <w:r w:rsidRPr="007C56CD">
        <w:rPr>
          <w:rFonts w:asciiTheme="minorHAnsi" w:hAnsiTheme="minorHAnsi" w:cstheme="minorHAnsi"/>
          <w:color w:val="auto"/>
          <w:sz w:val="24"/>
          <w:szCs w:val="24"/>
        </w:rPr>
        <w:lastRenderedPageBreak/>
        <w:t>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4344A9FF" w14:textId="77777777" w:rsidR="00A61BE8" w:rsidRPr="007C56CD" w:rsidRDefault="00A61BE8" w:rsidP="00A61B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declară si se angajează, irevocabil şi necondiţionat, să utilizeze finanţarea exclusiv cu respectarea termenilor şi conditiilor Contractului de finanţare.</w:t>
      </w:r>
    </w:p>
    <w:p w14:paraId="3C3A8104" w14:textId="77777777" w:rsidR="00A61BE8" w:rsidRPr="007C56CD" w:rsidRDefault="00A61BE8" w:rsidP="00A61BE8">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are obligaţia de a respecta instrucţiunile emise de AM.</w:t>
      </w:r>
    </w:p>
    <w:p w14:paraId="2B744714" w14:textId="77777777" w:rsidR="00A61BE8" w:rsidRPr="007C56CD" w:rsidRDefault="00A61BE8" w:rsidP="00A61B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se obligă să nu dezmembreze bunurile imobile fără acordul AM solicitat în scris şi cu respectarea prevederilor prezentului Contract de finanţare privind modificarea si completarea acestuia.</w:t>
      </w:r>
    </w:p>
    <w:p w14:paraId="26D78ED4" w14:textId="77777777" w:rsidR="00A61BE8" w:rsidRPr="007C56CD" w:rsidRDefault="00A61BE8" w:rsidP="00A61B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68F1636" w14:textId="77777777" w:rsidR="00A61BE8" w:rsidRPr="007C56CD" w:rsidRDefault="00A61BE8" w:rsidP="00A61BE8">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7C56CD">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2A53DC20" w14:textId="77777777" w:rsidR="00A61BE8" w:rsidRPr="007C56CD" w:rsidRDefault="00A61BE8" w:rsidP="00A61BE8">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7C56CD">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6E308E8A" w14:textId="77777777" w:rsidR="00A61BE8" w:rsidRPr="007C56CD" w:rsidRDefault="00A61BE8" w:rsidP="00A61B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57D938F2" w14:textId="77777777" w:rsidR="00A61BE8" w:rsidRPr="007C56CD" w:rsidRDefault="00A61BE8" w:rsidP="00A61B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36A7CA6" w14:textId="77777777" w:rsidR="00A61BE8" w:rsidRPr="007C56CD" w:rsidRDefault="00A61BE8" w:rsidP="00A61BE8">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673CB2E3" w14:textId="77777777" w:rsidR="00A61BE8" w:rsidRPr="007C56CD" w:rsidRDefault="00A61BE8" w:rsidP="00A61BE8">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1EA78C5A" w14:textId="77777777" w:rsidR="00A61BE8" w:rsidRPr="007C56CD" w:rsidRDefault="00A61BE8" w:rsidP="00A61BE8">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are obligaţia de a întocmi şi transmite către AM, conform Graficul cererilor de prefinanţare/plata/rambursare, inclusiv a documentelor justificative aferente .</w:t>
      </w:r>
    </w:p>
    <w:p w14:paraId="1CC02307" w14:textId="77777777" w:rsidR="00A61BE8" w:rsidRPr="007C56CD" w:rsidRDefault="00A61BE8" w:rsidP="00A61BE8">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120C7E37" w14:textId="77777777" w:rsidR="00A61BE8" w:rsidRPr="007C56CD" w:rsidRDefault="00A61BE8" w:rsidP="00A61BE8">
      <w:pPr>
        <w:tabs>
          <w:tab w:val="left" w:pos="0"/>
          <w:tab w:val="left" w:pos="284"/>
        </w:tabs>
        <w:autoSpaceDE w:val="0"/>
        <w:autoSpaceDN w:val="0"/>
        <w:adjustRightInd w:val="0"/>
        <w:jc w:val="both"/>
        <w:rPr>
          <w:rFonts w:asciiTheme="minorHAnsi" w:hAnsiTheme="minorHAnsi" w:cstheme="minorHAnsi"/>
          <w:color w:val="auto"/>
        </w:rPr>
      </w:pPr>
      <w:r w:rsidRPr="007C56CD">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0452C014" w14:textId="77777777" w:rsidR="00A61BE8" w:rsidRPr="007C56CD" w:rsidRDefault="00A61BE8" w:rsidP="00A61BE8">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lang w:bidi="ar-SA"/>
        </w:rPr>
        <w:t>raportări/documente/informații, în formatul solicitat, pe perioada anterior menționată</w:t>
      </w:r>
    </w:p>
    <w:p w14:paraId="759F664D" w14:textId="77777777" w:rsidR="00A61BE8" w:rsidRPr="007C56CD" w:rsidRDefault="00A61BE8" w:rsidP="00A61BE8">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F248A29" w14:textId="77777777" w:rsidR="00A61BE8" w:rsidRPr="007C56CD" w:rsidRDefault="00A61BE8" w:rsidP="00A61BE8">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are obligatia de a asigura arhivarea electronică a documentaţiei aferente proiectului ce face obiectul prezentului Contract de finanţare si de a o transmite AM la solicitarea acestuia.</w:t>
      </w:r>
    </w:p>
    <w:p w14:paraId="37D54034" w14:textId="77777777" w:rsidR="00A61BE8" w:rsidRPr="007C56CD" w:rsidRDefault="00A61BE8" w:rsidP="00A61BE8">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are obligaţia de a asigura disponibilitatea şi prezenţa personalului implicat în implementarea Proiectului, precum şi a managerului Proiectului verificat sau auditat, pe întreaga durată a verificărilor.</w:t>
      </w:r>
    </w:p>
    <w:p w14:paraId="0B0CE7BB" w14:textId="77777777" w:rsidR="00A61BE8" w:rsidRPr="007C56CD" w:rsidRDefault="00A61BE8" w:rsidP="00A61BE8">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w:t>
      </w:r>
      <w:r w:rsidRPr="007C56CD">
        <w:rPr>
          <w:rFonts w:asciiTheme="minorHAnsi" w:hAnsiTheme="minorHAnsi" w:cstheme="minorHAnsi"/>
          <w:color w:val="auto"/>
          <w:sz w:val="24"/>
          <w:szCs w:val="24"/>
        </w:rPr>
        <w:lastRenderedPageBreak/>
        <w:t>de acţiune sunt agreate cu AM.</w:t>
      </w:r>
    </w:p>
    <w:p w14:paraId="0922A670" w14:textId="77777777" w:rsidR="00A61BE8" w:rsidRPr="007C56CD" w:rsidRDefault="00A61BE8" w:rsidP="00A61BE8">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1157BE54" w14:textId="77777777" w:rsidR="00A61BE8" w:rsidRPr="007C56CD" w:rsidRDefault="00A61BE8" w:rsidP="00A61BE8">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6E2D535C" w14:textId="77777777" w:rsidR="00A61BE8" w:rsidRPr="007C56CD" w:rsidRDefault="00A61BE8" w:rsidP="00A61BE8">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BE3EF20" w14:textId="77777777" w:rsidR="00A61BE8" w:rsidRPr="007C56CD" w:rsidRDefault="00A61BE8" w:rsidP="00A61BE8">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52597E75" w14:textId="77777777" w:rsidR="00A61BE8" w:rsidRPr="007C56CD" w:rsidRDefault="00A61BE8" w:rsidP="00A61BE8">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Analizând respectarea prevederilor alin. 19 al prezentului articol, AM poate decide rezilierea unilaterală a contractul si recuperarea finanţării nerambursabile acordate în condiţiile prezentului Contract de finanţare.</w:t>
      </w:r>
    </w:p>
    <w:p w14:paraId="4E55348E" w14:textId="77777777" w:rsidR="00A61BE8" w:rsidRPr="007C56CD" w:rsidRDefault="00A61BE8" w:rsidP="00A61BE8">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are obligatia ca, in toate demersurile intreprinse in scopul implementarii proiectului, sa respecte prevederile referitoare la ajutorul de stat/minimis.</w:t>
      </w:r>
    </w:p>
    <w:p w14:paraId="35CE1490" w14:textId="77777777" w:rsidR="00A61BE8" w:rsidRPr="007C56CD" w:rsidRDefault="00A61BE8" w:rsidP="00A61BE8">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19D870CE"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 xml:space="preserve">(23) </w:t>
      </w:r>
      <w:bookmarkStart w:id="3" w:name="_Hlk156387003"/>
      <w:r w:rsidRPr="006D00D0">
        <w:rPr>
          <w:rFonts w:asciiTheme="minorHAnsi" w:hAnsiTheme="minorHAnsi" w:cstheme="minorHAnsi"/>
          <w:color w:val="auto"/>
          <w:sz w:val="24"/>
          <w:szCs w:val="24"/>
          <w:lang w:eastAsia="en-US" w:bidi="ar-SA"/>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1F6C4097"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eastAsia="en-US" w:bidi="ar-SA"/>
        </w:rPr>
        <w:t>Este obligatorie realizarea unor activități de comunicare și vizibilitate aferente proiectului, în conformitate cu Ghidul de Identitate Vizuală -Vizibilitate, transparență şi comunicare în perioada de programare 2021-2027, aprobat prin ordinul MIPE nr. 5.744/2023, cu Manualul de Identitate Vizuală al Programului Regional Sud-Vest Oltenia 2021-2027, ediția in vigoare și cu prevederile contractuale.</w:t>
      </w:r>
    </w:p>
    <w:bookmarkEnd w:id="3"/>
    <w:p w14:paraId="16F6ABB6" w14:textId="77777777" w:rsidR="006D00D0" w:rsidRPr="006D00D0" w:rsidRDefault="006D00D0" w:rsidP="006D00D0">
      <w:pPr>
        <w:pStyle w:val="Bodytext20"/>
        <w:tabs>
          <w:tab w:val="left" w:pos="718"/>
        </w:tabs>
        <w:spacing w:line="250" w:lineRule="exact"/>
        <w:ind w:firstLine="0"/>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(24)</w:t>
      </w:r>
      <w:r w:rsidRPr="006D00D0">
        <w:rPr>
          <w:rFonts w:asciiTheme="minorHAnsi" w:hAnsiTheme="minorHAnsi" w:cstheme="minorHAnsi"/>
          <w:iCs/>
          <w:color w:val="auto"/>
          <w:sz w:val="24"/>
          <w:szCs w:val="24"/>
          <w:lang w:eastAsia="en-US" w:bidi="ar-SA"/>
        </w:rPr>
        <w:t xml:space="preserve"> </w:t>
      </w:r>
      <w:bookmarkStart w:id="4" w:name="_Hlk156387048"/>
      <w:r w:rsidRPr="006D00D0">
        <w:rPr>
          <w:rFonts w:asciiTheme="minorHAnsi" w:hAnsiTheme="minorHAnsi" w:cstheme="minorHAnsi"/>
          <w:color w:val="auto"/>
          <w:sz w:val="24"/>
          <w:szCs w:val="24"/>
          <w:lang w:eastAsia="en-US" w:bidi="ar-SA"/>
        </w:rPr>
        <w:t>Beneficiarul are obligația de a afișa minim următoarele elemente de identitate vizuală pe toate materialele/instrumentele de comunicare si vizibilitate realizate in cadrul proiectului:</w:t>
      </w:r>
    </w:p>
    <w:p w14:paraId="10262A34" w14:textId="77777777" w:rsidR="006D00D0" w:rsidRPr="006D00D0" w:rsidRDefault="006D00D0" w:rsidP="006D00D0">
      <w:pPr>
        <w:pStyle w:val="Bodytext20"/>
        <w:numPr>
          <w:ilvl w:val="4"/>
          <w:numId w:val="44"/>
        </w:numPr>
        <w:tabs>
          <w:tab w:val="left" w:pos="718"/>
        </w:tabs>
        <w:spacing w:line="250" w:lineRule="exact"/>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emblema UE, însoțită de declarația de finanțare „Cofinanțat de Uniunea Europeană”;</w:t>
      </w:r>
    </w:p>
    <w:p w14:paraId="232DD280" w14:textId="77777777" w:rsidR="006D00D0" w:rsidRPr="006D00D0" w:rsidRDefault="006D00D0" w:rsidP="006D00D0">
      <w:pPr>
        <w:pStyle w:val="Bodytext20"/>
        <w:numPr>
          <w:ilvl w:val="4"/>
          <w:numId w:val="44"/>
        </w:numPr>
        <w:tabs>
          <w:tab w:val="left" w:pos="718"/>
        </w:tabs>
        <w:spacing w:line="250" w:lineRule="exact"/>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sigla Guvernului României;</w:t>
      </w:r>
    </w:p>
    <w:p w14:paraId="2FF14886" w14:textId="77777777" w:rsidR="006D00D0" w:rsidRPr="006D00D0" w:rsidRDefault="006D00D0" w:rsidP="006D00D0">
      <w:pPr>
        <w:pStyle w:val="Bodytext20"/>
        <w:numPr>
          <w:ilvl w:val="4"/>
          <w:numId w:val="44"/>
        </w:numPr>
        <w:tabs>
          <w:tab w:val="left" w:pos="718"/>
        </w:tabs>
        <w:spacing w:line="250" w:lineRule="exact"/>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sigla Programului Regional Sud-Vest Oltenia;</w:t>
      </w:r>
    </w:p>
    <w:bookmarkEnd w:id="4"/>
    <w:p w14:paraId="56781638" w14:textId="77777777" w:rsidR="006D00D0" w:rsidRPr="006D00D0" w:rsidRDefault="006D00D0" w:rsidP="006D00D0">
      <w:pPr>
        <w:pStyle w:val="Bodytext20"/>
        <w:numPr>
          <w:ilvl w:val="1"/>
          <w:numId w:val="44"/>
        </w:numPr>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val="en-US" w:eastAsia="en-US"/>
        </w:rPr>
        <w:t xml:space="preserve">(25)   Beneficiarul are obligația de a realiza următoarele </w:t>
      </w:r>
      <w:r w:rsidRPr="006D00D0">
        <w:rPr>
          <w:rFonts w:asciiTheme="minorHAnsi" w:hAnsiTheme="minorHAnsi" w:cstheme="minorHAnsi"/>
          <w:b/>
          <w:bCs/>
          <w:color w:val="auto"/>
          <w:sz w:val="24"/>
          <w:szCs w:val="24"/>
          <w:lang w:val="en-US" w:eastAsia="en-US"/>
        </w:rPr>
        <w:t>activități obligatorii de comunicare și vizibilitate</w:t>
      </w:r>
      <w:r w:rsidRPr="006D00D0">
        <w:rPr>
          <w:rFonts w:asciiTheme="minorHAnsi" w:hAnsiTheme="minorHAnsi" w:cstheme="minorHAnsi"/>
          <w:color w:val="auto"/>
          <w:sz w:val="24"/>
          <w:szCs w:val="24"/>
          <w:lang w:val="en-US" w:eastAsia="en-US"/>
        </w:rPr>
        <w:t>, aplicabile tuturor proiectelor, in conformitate cu prevederile Manualului de identitate vizuală disponibil pe site-ul PR SV OLTENIA 2021-2027 https://pr2021-2027.adroltenia.ro/ la secțiunea Identitate Vizuala:</w:t>
      </w:r>
    </w:p>
    <w:p w14:paraId="57F93E81" w14:textId="77777777" w:rsidR="006D00D0" w:rsidRPr="006D00D0" w:rsidRDefault="006D00D0" w:rsidP="006D00D0">
      <w:pPr>
        <w:pStyle w:val="Bodytext20"/>
        <w:numPr>
          <w:ilvl w:val="1"/>
          <w:numId w:val="44"/>
        </w:numPr>
        <w:jc w:val="both"/>
        <w:rPr>
          <w:rFonts w:asciiTheme="minorHAnsi" w:hAnsiTheme="minorHAnsi" w:cstheme="minorHAnsi"/>
          <w:color w:val="auto"/>
          <w:sz w:val="24"/>
          <w:szCs w:val="24"/>
          <w:lang w:val="en-US" w:eastAsia="en-US"/>
        </w:rPr>
      </w:pPr>
    </w:p>
    <w:p w14:paraId="0FDFC4BD"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b/>
          <w:bCs/>
          <w:color w:val="auto"/>
          <w:sz w:val="24"/>
          <w:szCs w:val="24"/>
          <w:lang w:eastAsia="en-US" w:bidi="ar-SA"/>
        </w:rPr>
        <w:t xml:space="preserve">- Publicarea unor comunicate de presă </w:t>
      </w:r>
      <w:r w:rsidRPr="006D00D0">
        <w:rPr>
          <w:rFonts w:asciiTheme="minorHAnsi" w:hAnsiTheme="minorHAnsi" w:cstheme="minorHAnsi"/>
          <w:color w:val="auto"/>
          <w:sz w:val="24"/>
          <w:szCs w:val="24"/>
          <w:lang w:eastAsia="en-US" w:bidi="ar-SA"/>
        </w:rPr>
        <w:t>-  beneficiarul are obligația de a publica 2 comunicate de presă, respectiv la începutul și la finalizarea contractului, pe prima pagină a site-ului propriu, precum și 2 comunicate de presă - la începutul și la finalizarea contractului, în orice alt mediu de comunicare cu vizibilitate mare pentru publicul larg (presă scrisă tipărită locală/ regională/ națională, publicații online etc);</w:t>
      </w:r>
    </w:p>
    <w:p w14:paraId="168B5364"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p>
    <w:p w14:paraId="7A0AD6CD"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 xml:space="preserve">- Afișarea pe </w:t>
      </w:r>
      <w:r w:rsidRPr="006D00D0">
        <w:rPr>
          <w:rFonts w:asciiTheme="minorHAnsi" w:hAnsiTheme="minorHAnsi" w:cstheme="minorHAnsi"/>
          <w:b/>
          <w:bCs/>
          <w:color w:val="auto"/>
          <w:sz w:val="24"/>
          <w:szCs w:val="24"/>
          <w:lang w:eastAsia="en-US" w:bidi="ar-SA"/>
        </w:rPr>
        <w:t>site-ul oficial și/sau pe contul/conturile de social media al/ ale beneficiarului</w:t>
      </w:r>
      <w:r w:rsidRPr="006D00D0">
        <w:rPr>
          <w:rFonts w:asciiTheme="minorHAnsi" w:hAnsiTheme="minorHAnsi" w:cstheme="minorHAnsi"/>
          <w:color w:val="auto"/>
          <w:sz w:val="24"/>
          <w:szCs w:val="24"/>
          <w:lang w:eastAsia="en-US" w:bidi="ar-SA"/>
        </w:rPr>
        <w:t>(dacă un astfel de site/pagină există),a unei descrieri a proiectului proporțională cu nivelul finanțării primite,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0CDF6E83"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p>
    <w:p w14:paraId="729F4AC3"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val="en-US" w:eastAsia="en-US"/>
        </w:rPr>
        <w:t xml:space="preserve">- Aplicarea de </w:t>
      </w:r>
      <w:r w:rsidRPr="006D00D0">
        <w:rPr>
          <w:rFonts w:asciiTheme="minorHAnsi" w:hAnsiTheme="minorHAnsi" w:cstheme="minorHAnsi"/>
          <w:b/>
          <w:bCs/>
          <w:color w:val="auto"/>
          <w:sz w:val="24"/>
          <w:szCs w:val="24"/>
          <w:lang w:val="en-US" w:eastAsia="en-US"/>
        </w:rPr>
        <w:t xml:space="preserve">autocolante/plăcuțe </w:t>
      </w:r>
      <w:r w:rsidRPr="006D00D0">
        <w:rPr>
          <w:rFonts w:asciiTheme="minorHAnsi" w:hAnsiTheme="minorHAnsi" w:cstheme="minorHAnsi"/>
          <w:color w:val="auto"/>
          <w:sz w:val="24"/>
          <w:szCs w:val="24"/>
          <w:lang w:val="en-US" w:eastAsia="en-US"/>
        </w:rPr>
        <w:t>pe mașini unelte (echipament industrial)/utilaje (inclusiv agricole)/mijloace de transport de orice fel; Amplasarea autocolantelor se va face pe partea cea mai vizibilă pentru public</w:t>
      </w:r>
      <w:r w:rsidRPr="006D00D0">
        <w:rPr>
          <w:rFonts w:asciiTheme="minorHAnsi" w:hAnsiTheme="minorHAnsi" w:cstheme="minorHAnsi"/>
          <w:bCs/>
          <w:color w:val="auto"/>
          <w:sz w:val="24"/>
          <w:szCs w:val="24"/>
          <w:lang w:val="en-US" w:eastAsia="en-US"/>
        </w:rPr>
        <w:t xml:space="preserve">. În </w:t>
      </w:r>
      <w:r w:rsidRPr="006D00D0">
        <w:rPr>
          <w:rFonts w:asciiTheme="minorHAnsi" w:hAnsiTheme="minorHAnsi" w:cstheme="minorHAnsi"/>
          <w:color w:val="auto"/>
          <w:sz w:val="24"/>
          <w:szCs w:val="24"/>
          <w:lang w:val="en-US" w:eastAsia="en-US"/>
        </w:rPr>
        <w:t>cazul în care autocolantul sau plăcuța sunt deteriorate, acestea vor fi înlocuite de către beneficiarul proiectului în maximum 15 zile de la data constatării degradării de către beneficiar/ ofițerul de monitorizare/ o terță persoană.</w:t>
      </w:r>
    </w:p>
    <w:p w14:paraId="64041D5D"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p>
    <w:p w14:paraId="0CE762D0"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 xml:space="preserve">- În cazul proiectelor pentru care </w:t>
      </w:r>
      <w:r w:rsidRPr="006D00D0">
        <w:rPr>
          <w:rFonts w:asciiTheme="minorHAnsi" w:hAnsiTheme="minorHAnsi" w:cstheme="minorHAnsi"/>
          <w:b/>
          <w:bCs/>
          <w:color w:val="auto"/>
          <w:sz w:val="24"/>
          <w:szCs w:val="24"/>
          <w:lang w:eastAsia="en-US" w:bidi="ar-SA"/>
        </w:rPr>
        <w:t xml:space="preserve">valoarea totală nu depășește 500.000 euro </w:t>
      </w:r>
      <w:r w:rsidRPr="006D00D0">
        <w:rPr>
          <w:rFonts w:asciiTheme="minorHAnsi" w:hAnsiTheme="minorHAnsi" w:cstheme="minorHAnsi"/>
          <w:color w:val="auto"/>
          <w:sz w:val="24"/>
          <w:szCs w:val="24"/>
          <w:lang w:eastAsia="en-US" w:bidi="ar-SA"/>
        </w:rPr>
        <w:t>se va expune într-un loc ușor vizibil publicului, cel puțin un afiș cu dimensiunea minimă A3 sau un afișaj electronic echivalent;</w:t>
      </w:r>
    </w:p>
    <w:p w14:paraId="23C679DD" w14:textId="77777777" w:rsidR="006D00D0" w:rsidRPr="006D00D0" w:rsidRDefault="006D00D0" w:rsidP="006D00D0">
      <w:pPr>
        <w:pStyle w:val="Bodytext20"/>
        <w:tabs>
          <w:tab w:val="left" w:pos="718"/>
        </w:tabs>
        <w:spacing w:line="250" w:lineRule="exact"/>
        <w:ind w:left="360" w:firstLine="0"/>
        <w:contextualSpacing/>
        <w:jc w:val="both"/>
        <w:rPr>
          <w:rFonts w:asciiTheme="minorHAnsi" w:hAnsiTheme="minorHAnsi" w:cstheme="minorHAnsi"/>
          <w:color w:val="auto"/>
          <w:sz w:val="24"/>
          <w:szCs w:val="24"/>
          <w:lang w:eastAsia="en-US" w:bidi="ar-SA"/>
        </w:rPr>
      </w:pPr>
    </w:p>
    <w:p w14:paraId="103DE4E3" w14:textId="77777777" w:rsidR="006D00D0" w:rsidRPr="006D00D0" w:rsidRDefault="006D00D0" w:rsidP="006D00D0">
      <w:pPr>
        <w:pStyle w:val="Bodytext20"/>
        <w:numPr>
          <w:ilvl w:val="4"/>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val="en-US" w:eastAsia="en-US"/>
        </w:rPr>
        <w:t>În cazul în care afișul este deteriorat, va fi înlocuit de beneficiar în maximum 30 de zile de la data constatării degradării lui de către beneficiar/ ofițerul de monitorizare/ o terță persoană.</w:t>
      </w:r>
    </w:p>
    <w:p w14:paraId="31828486" w14:textId="77777777" w:rsidR="006D00D0" w:rsidRPr="006D00D0" w:rsidRDefault="006D00D0" w:rsidP="006D00D0">
      <w:pPr>
        <w:pStyle w:val="Bodytext20"/>
        <w:numPr>
          <w:ilvl w:val="4"/>
          <w:numId w:val="44"/>
        </w:numPr>
        <w:tabs>
          <w:tab w:val="left" w:pos="718"/>
        </w:tabs>
        <w:spacing w:line="250" w:lineRule="exact"/>
        <w:contextualSpacing/>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val="en-US" w:eastAsia="en-US"/>
        </w:rPr>
        <w:t>Afișul/ afișajul electronic va rămâne expus pe toată perioada proiectului până la finalizarea acestuia și încheierea perioadei de durabilitate și sustenabilitate.</w:t>
      </w:r>
    </w:p>
    <w:p w14:paraId="7722DB06"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p>
    <w:p w14:paraId="0F3966ED"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 xml:space="preserve">- În cazul proiectelor pentru care </w:t>
      </w:r>
      <w:r w:rsidRPr="006D00D0">
        <w:rPr>
          <w:rFonts w:asciiTheme="minorHAnsi" w:hAnsiTheme="minorHAnsi" w:cstheme="minorHAnsi"/>
          <w:b/>
          <w:bCs/>
          <w:color w:val="auto"/>
          <w:sz w:val="24"/>
          <w:szCs w:val="24"/>
          <w:lang w:eastAsia="en-US" w:bidi="ar-SA"/>
        </w:rPr>
        <w:t>valoarea totală depășește 500.000 euro</w:t>
      </w:r>
      <w:r w:rsidRPr="006D00D0">
        <w:rPr>
          <w:rFonts w:asciiTheme="minorHAnsi" w:hAnsiTheme="minorHAnsi" w:cstheme="minorHAnsi"/>
          <w:color w:val="auto"/>
          <w:sz w:val="24"/>
          <w:szCs w:val="24"/>
          <w:lang w:eastAsia="en-US" w:bidi="ar-SA"/>
        </w:rPr>
        <w:t xml:space="preserve">, beneficiarul are obligația de a monta </w:t>
      </w:r>
      <w:r w:rsidRPr="006D00D0">
        <w:rPr>
          <w:rFonts w:asciiTheme="minorHAnsi" w:hAnsiTheme="minorHAnsi" w:cstheme="minorHAnsi"/>
          <w:b/>
          <w:bCs/>
          <w:color w:val="auto"/>
          <w:sz w:val="24"/>
          <w:szCs w:val="24"/>
          <w:lang w:eastAsia="en-US" w:bidi="ar-SA"/>
        </w:rPr>
        <w:t>plăci sau panouri</w:t>
      </w:r>
      <w:r w:rsidRPr="006D00D0">
        <w:rPr>
          <w:rFonts w:asciiTheme="minorHAnsi" w:hAnsiTheme="minorHAnsi" w:cstheme="minorHAnsi"/>
          <w:color w:val="auto"/>
          <w:sz w:val="24"/>
          <w:szCs w:val="24"/>
          <w:lang w:eastAsia="en-US" w:bidi="ar-SA"/>
        </w:rPr>
        <w:t>, după cum urmează:</w:t>
      </w:r>
    </w:p>
    <w:p w14:paraId="282E3B63" w14:textId="3FB4125C"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val="en-US" w:eastAsia="en-US"/>
        </w:rPr>
        <w:t xml:space="preserve">Pentru proiectele a căror </w:t>
      </w:r>
      <w:r w:rsidRPr="006D00D0">
        <w:rPr>
          <w:rFonts w:asciiTheme="minorHAnsi" w:hAnsiTheme="minorHAnsi" w:cstheme="minorHAnsi"/>
          <w:b/>
          <w:bCs/>
          <w:color w:val="auto"/>
          <w:sz w:val="24"/>
          <w:szCs w:val="24"/>
          <w:lang w:val="en-US" w:eastAsia="en-US"/>
        </w:rPr>
        <w:t>valoare totală depășește 500.000</w:t>
      </w:r>
      <w:r>
        <w:rPr>
          <w:rFonts w:asciiTheme="minorHAnsi" w:hAnsiTheme="minorHAnsi" w:cstheme="minorHAnsi"/>
          <w:b/>
          <w:bCs/>
          <w:color w:val="auto"/>
          <w:sz w:val="24"/>
          <w:szCs w:val="24"/>
          <w:lang w:val="en-US" w:eastAsia="en-US"/>
        </w:rPr>
        <w:t xml:space="preserve"> </w:t>
      </w:r>
      <w:r w:rsidRPr="006D00D0">
        <w:rPr>
          <w:rFonts w:asciiTheme="minorHAnsi" w:hAnsiTheme="minorHAnsi" w:cstheme="minorHAnsi"/>
          <w:b/>
          <w:bCs/>
          <w:color w:val="auto"/>
          <w:sz w:val="24"/>
          <w:szCs w:val="24"/>
          <w:lang w:val="en-US" w:eastAsia="en-US"/>
        </w:rPr>
        <w:t>euro</w:t>
      </w:r>
      <w:r w:rsidRPr="006D00D0">
        <w:rPr>
          <w:rFonts w:asciiTheme="minorHAnsi" w:hAnsiTheme="minorHAnsi" w:cstheme="minorHAnsi"/>
          <w:color w:val="auto"/>
          <w:sz w:val="24"/>
          <w:szCs w:val="24"/>
          <w:lang w:val="en-US" w:eastAsia="en-US"/>
        </w:rPr>
        <w:t xml:space="preserve"> și care implică investiții fizice (ex. infrastructură de transport, lucrări de construcții, reabilitare, modernizare, extindere etc.), achiziționarea de echipamente sau alte tipuri de activități, se vor afișa, de la începerea implementării fizice a proiectului sau la instalarea echipamentelor, panouri sau plăci permanente, clar vizibile publicului.</w:t>
      </w:r>
    </w:p>
    <w:p w14:paraId="10A8FBAA"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val="en-US" w:eastAsia="en-US"/>
        </w:rPr>
        <w:t xml:space="preserve">Pentru proiecte de </w:t>
      </w:r>
      <w:r w:rsidRPr="006D00D0">
        <w:rPr>
          <w:rFonts w:asciiTheme="minorHAnsi" w:hAnsiTheme="minorHAnsi" w:cstheme="minorHAnsi"/>
          <w:b/>
          <w:bCs/>
          <w:color w:val="auto"/>
          <w:sz w:val="24"/>
          <w:szCs w:val="24"/>
          <w:lang w:val="en-US" w:eastAsia="en-US"/>
        </w:rPr>
        <w:t>investiții în infrastructură</w:t>
      </w:r>
      <w:r w:rsidRPr="006D00D0">
        <w:rPr>
          <w:rFonts w:asciiTheme="minorHAnsi" w:hAnsiTheme="minorHAnsi" w:cstheme="minorHAnsi"/>
          <w:color w:val="auto"/>
          <w:sz w:val="24"/>
          <w:szCs w:val="24"/>
          <w:lang w:val="en-US" w:eastAsia="en-US"/>
        </w:rPr>
        <w:t xml:space="preserve">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3DCB7329"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val="en-US" w:eastAsia="en-US"/>
        </w:rPr>
        <w:t xml:space="preserve">Pentru proiectele care cuprind investiții în </w:t>
      </w:r>
      <w:r w:rsidRPr="006D00D0">
        <w:rPr>
          <w:rFonts w:asciiTheme="minorHAnsi" w:hAnsiTheme="minorHAnsi" w:cstheme="minorHAnsi"/>
          <w:b/>
          <w:bCs/>
          <w:color w:val="auto"/>
          <w:sz w:val="24"/>
          <w:szCs w:val="24"/>
          <w:lang w:val="en-US" w:eastAsia="en-US"/>
        </w:rPr>
        <w:t>infrastructura de transport</w:t>
      </w:r>
      <w:r w:rsidRPr="006D00D0">
        <w:rPr>
          <w:rFonts w:asciiTheme="minorHAnsi" w:hAnsiTheme="minorHAnsi" w:cstheme="minorHAnsi"/>
          <w:color w:val="auto"/>
          <w:sz w:val="24"/>
          <w:szCs w:val="24"/>
          <w:lang w:val="en-US" w:eastAsia="en-US"/>
        </w:rPr>
        <w:t xml:space="preserve"> (drumuri județene) se vor instala minimum 3 panouri față/ verso în locațiile care asigură cea mai bună vizibilitate de pe parcursul segmentului de drum aferent proiectului.</w:t>
      </w:r>
    </w:p>
    <w:p w14:paraId="410DD3E5"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val="en-US" w:eastAsia="en-US"/>
        </w:rPr>
        <w:t xml:space="preserve">În cazul în care proiectul este implementat </w:t>
      </w:r>
      <w:r w:rsidRPr="006D00D0">
        <w:rPr>
          <w:rFonts w:asciiTheme="minorHAnsi" w:hAnsiTheme="minorHAnsi" w:cstheme="minorHAnsi"/>
          <w:b/>
          <w:bCs/>
          <w:color w:val="auto"/>
          <w:sz w:val="24"/>
          <w:szCs w:val="24"/>
          <w:lang w:val="en-US" w:eastAsia="en-US"/>
        </w:rPr>
        <w:t>în mai multe locuri/ amplasamente</w:t>
      </w:r>
      <w:r w:rsidRPr="006D00D0">
        <w:rPr>
          <w:rFonts w:asciiTheme="minorHAnsi" w:hAnsiTheme="minorHAnsi" w:cstheme="minorHAnsi"/>
          <w:color w:val="auto"/>
          <w:sz w:val="24"/>
          <w:szCs w:val="24"/>
          <w:lang w:val="en-US" w:eastAsia="en-US"/>
        </w:rPr>
        <w:t xml:space="preserve">, se va monta cel puțin un panou/ placă per localitate/ amplasament.  </w:t>
      </w:r>
    </w:p>
    <w:p w14:paraId="4A86D687"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val="en-US" w:eastAsia="en-US"/>
        </w:rPr>
        <w:t xml:space="preserve">Pentru </w:t>
      </w:r>
      <w:r w:rsidRPr="006D00D0">
        <w:rPr>
          <w:rFonts w:asciiTheme="minorHAnsi" w:hAnsiTheme="minorHAnsi" w:cstheme="minorHAnsi"/>
          <w:b/>
          <w:bCs/>
          <w:color w:val="auto"/>
          <w:sz w:val="24"/>
          <w:szCs w:val="24"/>
          <w:lang w:val="en-US" w:eastAsia="en-US"/>
        </w:rPr>
        <w:t>proiectele de achiziție de bunuri și/sau servicii</w:t>
      </w:r>
      <w:r w:rsidRPr="006D00D0">
        <w:rPr>
          <w:rFonts w:asciiTheme="minorHAnsi" w:hAnsiTheme="minorHAnsi" w:cstheme="minorHAnsi"/>
          <w:color w:val="auto"/>
          <w:sz w:val="24"/>
          <w:szCs w:val="24"/>
          <w:lang w:val="en-US" w:eastAsia="en-US"/>
        </w:rPr>
        <w:t xml:space="preserve"> va fi instalat un panou sau o placă, de preferat la intrarea principală în clădire.</w:t>
      </w:r>
    </w:p>
    <w:p w14:paraId="31E0C6D2"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Dimensiunea panourilor este de minimum L 2m x h 1,5m și cea a plăcilor de L 0,8m x h 0,5 m.</w:t>
      </w:r>
    </w:p>
    <w:p w14:paraId="17382E99"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 xml:space="preserve">Beneficiarii au obligația amplasării plăcilor/panourilor la începerea implementării fizice a proiectului sau la instalarea echipamentelor. </w:t>
      </w:r>
    </w:p>
    <w:p w14:paraId="616061EC"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Panourile/plăcile trebuie să rămână montate permanent.</w:t>
      </w:r>
    </w:p>
    <w:p w14:paraId="4999795E"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Beneficiarii pot alege să monteze fie panouri permanente, fie plăci permanente</w:t>
      </w:r>
    </w:p>
    <w:p w14:paraId="1FD1F4CD"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Dacă, pe parcursul implementării proiectului, acesta suferă modificări (prelungire perioadă de implementare, revizuirea bugetului etc.), beneficiarul va instala, la închiderea proiectului, o varianta nouă de panou/ placă cu datele actualizate</w:t>
      </w:r>
    </w:p>
    <w:p w14:paraId="54A9144B"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val="en-US" w:eastAsia="en-US"/>
        </w:rPr>
      </w:pPr>
    </w:p>
    <w:p w14:paraId="757C6772"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val="en-US" w:eastAsia="en-US"/>
        </w:rPr>
        <w:t xml:space="preserve">- Realizarea </w:t>
      </w:r>
      <w:r w:rsidRPr="006D00D0">
        <w:rPr>
          <w:rFonts w:asciiTheme="minorHAnsi" w:hAnsiTheme="minorHAnsi" w:cstheme="minorHAnsi"/>
          <w:b/>
          <w:bCs/>
          <w:color w:val="auto"/>
          <w:sz w:val="24"/>
          <w:szCs w:val="24"/>
          <w:lang w:val="en-US" w:eastAsia="en-US"/>
        </w:rPr>
        <w:t xml:space="preserve">unui portofoliu de fotografii </w:t>
      </w:r>
      <w:r w:rsidRPr="006D00D0">
        <w:rPr>
          <w:rFonts w:asciiTheme="minorHAnsi" w:hAnsiTheme="minorHAnsi" w:cstheme="minorHAnsi"/>
          <w:color w:val="auto"/>
          <w:sz w:val="24"/>
          <w:szCs w:val="24"/>
          <w:lang w:val="en-US" w:eastAsia="en-US"/>
        </w:rPr>
        <w:t>pe parcursul desfășurării proiectului pentru a ilustra evoluția acestuia.</w:t>
      </w:r>
    </w:p>
    <w:p w14:paraId="40997753"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 xml:space="preserve">Beneficiarii vor realiza fotografii cu rezoluție optimă, minimum 2000 x 2000 pixeli, care să ilustreze evoluția proiectului pe parcursul implementării acestuia. </w:t>
      </w:r>
    </w:p>
    <w:p w14:paraId="5A838F2E"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 xml:space="preserve">Aceste fotografii vor putea fi utilizate în materialele proprii ale beneficiarului, dar vor putea fi solicitate și de către Autoritatea de Management pentru Programul Regional Sud-Vest Oltenia/ Ministerul Investițiilor și Proiectelor Europene pentru a fi folosite în materiale de comunicare. </w:t>
      </w:r>
    </w:p>
    <w:p w14:paraId="0418C45C"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Nu este obligatorie achiziționarea unor servicii de fotografie profesionale.</w:t>
      </w:r>
    </w:p>
    <w:p w14:paraId="4531BF6F"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p>
    <w:p w14:paraId="2089E024"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val="en-US" w:eastAsia="en-US"/>
        </w:rPr>
      </w:pPr>
      <w:r w:rsidRPr="006D00D0">
        <w:rPr>
          <w:rFonts w:asciiTheme="minorHAnsi" w:hAnsiTheme="minorHAnsi" w:cstheme="minorHAnsi"/>
          <w:b/>
          <w:bCs/>
          <w:color w:val="auto"/>
          <w:sz w:val="24"/>
          <w:szCs w:val="24"/>
          <w:lang w:val="en-US" w:eastAsia="en-US"/>
        </w:rPr>
        <w:t>- In cazul proiectelor cu o valoare totală mai mare de 10 milioane euro și a celor finanțate în cadrul operațiunilor de importanță strategică</w:t>
      </w:r>
      <w:r w:rsidRPr="006D00D0">
        <w:rPr>
          <w:rFonts w:asciiTheme="minorHAnsi" w:hAnsiTheme="minorHAnsi" w:cstheme="minorHAnsi"/>
          <w:color w:val="auto"/>
          <w:sz w:val="24"/>
          <w:szCs w:val="24"/>
          <w:lang w:val="en-US" w:eastAsia="en-US"/>
        </w:rPr>
        <w:t>, beneficiarul trebuie să asigure, pe lângă activitățile minime de comunicare enumerate în secțiunile anterioare, și următoarele activități:</w:t>
      </w:r>
    </w:p>
    <w:p w14:paraId="64687E3F" w14:textId="77777777" w:rsidR="006D00D0" w:rsidRPr="006D00D0" w:rsidRDefault="006D00D0" w:rsidP="006D00D0">
      <w:pPr>
        <w:pStyle w:val="Bodytext20"/>
        <w:numPr>
          <w:ilvl w:val="3"/>
          <w:numId w:val="44"/>
        </w:numPr>
        <w:tabs>
          <w:tab w:val="left" w:pos="718"/>
        </w:tabs>
        <w:spacing w:line="250" w:lineRule="exact"/>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val="en-US" w:eastAsia="en-US"/>
        </w:rPr>
        <w:t xml:space="preserve">Organizarea cel puțin a unui eveniment/ unei activității de comunicare la finalizarea proiectului / inaugurarea investiției, la care să fie invitate să participe Comisia Europeană, Reprezentanța Comisiei Europene în România, Biroul Parlamentului European în România, AM PR SV Oltenia și MIPE; Aceste entități trebuie anunțate în timp util, în mod ideal cu trei luni înainte, pentru a permite participarea lor la eveniment/ activitate. Evenimentul/ activitatea trebuie să sublinieze impactul sprijinului financiar european primit și trebuie să includă participarea mass-media. </w:t>
      </w:r>
    </w:p>
    <w:p w14:paraId="17C0276F"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b/>
          <w:bCs/>
          <w:color w:val="auto"/>
          <w:sz w:val="24"/>
          <w:szCs w:val="24"/>
          <w:lang w:val="en-US" w:eastAsia="en-US"/>
        </w:rPr>
      </w:pPr>
    </w:p>
    <w:p w14:paraId="41B57A0E"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b/>
          <w:bCs/>
          <w:color w:val="auto"/>
          <w:sz w:val="24"/>
          <w:szCs w:val="24"/>
          <w:lang w:val="en-US" w:eastAsia="en-US"/>
        </w:rPr>
      </w:pPr>
      <w:r w:rsidRPr="006D00D0">
        <w:rPr>
          <w:rFonts w:asciiTheme="minorHAnsi" w:hAnsiTheme="minorHAnsi" w:cstheme="minorHAnsi"/>
          <w:b/>
          <w:bCs/>
          <w:color w:val="auto"/>
          <w:sz w:val="24"/>
          <w:szCs w:val="24"/>
          <w:lang w:val="en-US" w:eastAsia="en-US"/>
        </w:rPr>
        <w:t>De asemenea, beneficiarii trebuie să realizeze:</w:t>
      </w:r>
    </w:p>
    <w:p w14:paraId="6A1855C8"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fotografii/ clipuri video de bună calitate pe toată perioada de implementare a proiectului, pentru ilustrarea progresului înregistrat, care vor fi furnizate, la cerere, și Autorității de Management pentru Programul Regional Sud-Vest Oltenia;</w:t>
      </w:r>
    </w:p>
    <w:p w14:paraId="429FCCAC"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un clip/ o prezentare care să reutilizeze vizualurile realizate în timpul proiectului, la finalizarea acestuia, care să promoveze evoluția proiectului în timp și să arate impactul operațiunii strategice și al sprijinului financiar european.</w:t>
      </w:r>
    </w:p>
    <w:p w14:paraId="077BB55C"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val="en-US" w:eastAsia="en-US"/>
        </w:rPr>
      </w:pPr>
    </w:p>
    <w:p w14:paraId="2FE939DA"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val="en-US" w:eastAsia="en-US"/>
        </w:rPr>
        <w:t>În cazul specific al acestor proiecte, beneficiarii mai pot realiza:</w:t>
      </w:r>
    </w:p>
    <w:p w14:paraId="215D3936"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(mini) campanii dedicate proiectului pe care îl gestionează;</w:t>
      </w:r>
    </w:p>
    <w:p w14:paraId="10689E5E"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o promovare susținută în media, prin conferințe de presă, comunicate de presă, invitarea jurnaliștilor să viziteze proiectul, alte evenimente media, mai ales după atingerea unui anumit nivel de maturitate a proiectului;</w:t>
      </w:r>
    </w:p>
    <w:p w14:paraId="18903625" w14:textId="77777777" w:rsidR="006D00D0" w:rsidRPr="006D00D0" w:rsidRDefault="006D00D0" w:rsidP="006D00D0">
      <w:pPr>
        <w:pStyle w:val="Bodytext20"/>
        <w:numPr>
          <w:ilvl w:val="3"/>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elaborarea unor materiale promoționale care să poată fi utilizate și de Comisia Europeană.</w:t>
      </w:r>
    </w:p>
    <w:p w14:paraId="6F79F38B"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p>
    <w:p w14:paraId="34810DFD"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b/>
          <w:bCs/>
          <w:color w:val="auto"/>
          <w:sz w:val="24"/>
          <w:szCs w:val="24"/>
          <w:lang w:eastAsia="en-US" w:bidi="ar-SA"/>
        </w:rPr>
        <w:t>De asemenea, beneficiarii care se încadrează in categoria menționată mai sus, trebuie să elaboreze și să  transmită Autorității de Management, după contractare, un plan de acțiuni de comunicare în care să fie detaliate toate activitățile propuse.</w:t>
      </w:r>
    </w:p>
    <w:p w14:paraId="56026B5D"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b/>
          <w:bCs/>
          <w:color w:val="auto"/>
          <w:sz w:val="24"/>
          <w:szCs w:val="24"/>
          <w:lang w:eastAsia="en-US" w:bidi="ar-SA"/>
        </w:rPr>
      </w:pPr>
    </w:p>
    <w:p w14:paraId="35DDC16D"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b/>
          <w:bCs/>
          <w:color w:val="auto"/>
          <w:sz w:val="24"/>
          <w:szCs w:val="24"/>
          <w:lang w:eastAsia="en-US" w:bidi="ar-SA"/>
        </w:rPr>
        <w:t>- În cazul instrumentelor financiare (</w:t>
      </w:r>
      <w:r w:rsidRPr="006D00D0">
        <w:rPr>
          <w:rFonts w:asciiTheme="minorHAnsi" w:hAnsiTheme="minorHAnsi" w:cstheme="minorHAnsi"/>
          <w:color w:val="auto"/>
          <w:sz w:val="24"/>
          <w:szCs w:val="24"/>
          <w:lang w:eastAsia="en-US" w:bidi="ar-SA"/>
        </w:rPr>
        <w:t>capitaluri proprii, garanții și împrumuturi), beneficiarul se asigură, prin intermediul condițiilor contractuale, că destinatarii finali respectă cerințele prevăzute in Manualul de Identitate Vizuală al PR SV Oltenia</w:t>
      </w:r>
    </w:p>
    <w:p w14:paraId="175248FE"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p>
    <w:p w14:paraId="4AC6FC4F" w14:textId="77777777" w:rsidR="006D00D0" w:rsidRPr="006D00D0" w:rsidRDefault="006D00D0" w:rsidP="006D00D0">
      <w:pPr>
        <w:pStyle w:val="Bodytext20"/>
        <w:numPr>
          <w:ilvl w:val="1"/>
          <w:numId w:val="44"/>
        </w:numPr>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val="en-US" w:eastAsia="en-US"/>
        </w:rPr>
        <w:t xml:space="preserve">- Toate materialele de informare și publicitate vor urmări promovarea programului și a proiectului, nu a brand-ului beneficiarului sau/și al reprezentanților legali ai acestuia. </w:t>
      </w:r>
    </w:p>
    <w:p w14:paraId="4ECA39D7" w14:textId="77777777" w:rsidR="006D00D0" w:rsidRPr="006D00D0" w:rsidRDefault="006D00D0" w:rsidP="006D00D0">
      <w:pPr>
        <w:pStyle w:val="Bodytext20"/>
        <w:numPr>
          <w:ilvl w:val="1"/>
          <w:numId w:val="44"/>
        </w:numPr>
        <w:jc w:val="both"/>
        <w:rPr>
          <w:rFonts w:asciiTheme="minorHAnsi" w:hAnsiTheme="minorHAnsi" w:cstheme="minorHAnsi"/>
          <w:color w:val="auto"/>
          <w:sz w:val="24"/>
          <w:szCs w:val="24"/>
          <w:lang w:val="en-US" w:eastAsia="en-US"/>
        </w:rPr>
      </w:pPr>
    </w:p>
    <w:p w14:paraId="3F19D076" w14:textId="77777777" w:rsidR="006D00D0" w:rsidRPr="006D00D0" w:rsidRDefault="006D00D0" w:rsidP="006D00D0">
      <w:pPr>
        <w:pStyle w:val="Bodytext20"/>
        <w:numPr>
          <w:ilvl w:val="1"/>
          <w:numId w:val="44"/>
        </w:numPr>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val="en-US" w:eastAsia="en-US"/>
        </w:rPr>
        <w:t>- Beneficiarii vor transmite pentru avizare designul/conținutul materialelor de informare și publicitate elaborate în vederea realizării activităților de informare și publicitate, asumate prin contractul de finanțare, cu cel puțin 15 zile lucrătoare înainte de lansarea și utilizarea acestora.</w:t>
      </w:r>
    </w:p>
    <w:p w14:paraId="5C5F1329" w14:textId="77777777" w:rsidR="006D00D0" w:rsidRPr="006D00D0" w:rsidRDefault="006D00D0" w:rsidP="006D00D0">
      <w:pPr>
        <w:pStyle w:val="Bodytext20"/>
        <w:numPr>
          <w:ilvl w:val="1"/>
          <w:numId w:val="44"/>
        </w:numPr>
        <w:contextualSpacing/>
        <w:jc w:val="both"/>
        <w:rPr>
          <w:rFonts w:asciiTheme="minorHAnsi" w:hAnsiTheme="minorHAnsi" w:cstheme="minorHAnsi"/>
          <w:color w:val="auto"/>
          <w:sz w:val="24"/>
          <w:szCs w:val="24"/>
          <w:lang w:val="en-US" w:eastAsia="en-US"/>
        </w:rPr>
      </w:pPr>
    </w:p>
    <w:p w14:paraId="466EF2FF" w14:textId="77777777" w:rsidR="006D00D0" w:rsidRPr="006D00D0" w:rsidRDefault="006D00D0" w:rsidP="006D00D0">
      <w:pPr>
        <w:pStyle w:val="Bodytext20"/>
        <w:numPr>
          <w:ilvl w:val="1"/>
          <w:numId w:val="44"/>
        </w:numPr>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val="en-US" w:eastAsia="en-US"/>
        </w:rPr>
        <w:t>- 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296CF814" w14:textId="77777777" w:rsidR="006D00D0" w:rsidRPr="006D00D0" w:rsidRDefault="006D00D0" w:rsidP="006D00D0">
      <w:pPr>
        <w:pStyle w:val="Bodytext20"/>
        <w:numPr>
          <w:ilvl w:val="1"/>
          <w:numId w:val="44"/>
        </w:numPr>
        <w:contextualSpacing/>
        <w:jc w:val="both"/>
        <w:rPr>
          <w:rFonts w:asciiTheme="minorHAnsi" w:hAnsiTheme="minorHAnsi" w:cstheme="minorHAnsi"/>
          <w:color w:val="auto"/>
          <w:sz w:val="24"/>
          <w:szCs w:val="24"/>
          <w:lang w:val="en-US" w:eastAsia="en-US"/>
        </w:rPr>
      </w:pPr>
    </w:p>
    <w:p w14:paraId="5475F021" w14:textId="77777777" w:rsidR="006D00D0" w:rsidRPr="006D00D0" w:rsidRDefault="006D00D0" w:rsidP="006D00D0">
      <w:pPr>
        <w:pStyle w:val="Bodytext20"/>
        <w:numPr>
          <w:ilvl w:val="1"/>
          <w:numId w:val="44"/>
        </w:numPr>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val="en-US" w:eastAsia="en-US"/>
        </w:rPr>
        <w:t xml:space="preserve">- 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4B8A0C29" w14:textId="77777777" w:rsidR="006D00D0" w:rsidRPr="006D00D0" w:rsidRDefault="006D00D0" w:rsidP="006D00D0">
      <w:pPr>
        <w:pStyle w:val="Bodytext20"/>
        <w:numPr>
          <w:ilvl w:val="1"/>
          <w:numId w:val="44"/>
        </w:numPr>
        <w:contextualSpacing/>
        <w:jc w:val="both"/>
        <w:rPr>
          <w:rFonts w:asciiTheme="minorHAnsi" w:hAnsiTheme="minorHAnsi" w:cstheme="minorHAnsi"/>
          <w:color w:val="auto"/>
          <w:sz w:val="24"/>
          <w:szCs w:val="24"/>
          <w:lang w:val="en-US" w:eastAsia="en-US"/>
        </w:rPr>
      </w:pPr>
    </w:p>
    <w:p w14:paraId="0A01697F" w14:textId="77777777" w:rsidR="006D00D0" w:rsidRPr="006D00D0" w:rsidRDefault="006D00D0" w:rsidP="006D00D0">
      <w:pPr>
        <w:pStyle w:val="Bodytext20"/>
        <w:numPr>
          <w:ilvl w:val="1"/>
          <w:numId w:val="44"/>
        </w:numPr>
        <w:jc w:val="both"/>
        <w:rPr>
          <w:rFonts w:asciiTheme="minorHAnsi" w:hAnsiTheme="minorHAnsi" w:cstheme="minorHAnsi"/>
          <w:color w:val="auto"/>
          <w:sz w:val="24"/>
          <w:szCs w:val="24"/>
          <w:lang w:val="en-US" w:eastAsia="en-US"/>
        </w:rPr>
      </w:pPr>
      <w:r w:rsidRPr="006D00D0">
        <w:rPr>
          <w:rFonts w:asciiTheme="minorHAnsi" w:hAnsiTheme="minorHAnsi" w:cstheme="minorHAnsi"/>
          <w:color w:val="auto"/>
          <w:sz w:val="24"/>
          <w:szCs w:val="24"/>
          <w:lang w:val="en-US" w:eastAsia="en-US"/>
        </w:rPr>
        <w:t>-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7338F67D" w14:textId="77777777" w:rsidR="006D00D0" w:rsidRPr="006D00D0" w:rsidRDefault="006D00D0" w:rsidP="006D00D0">
      <w:pPr>
        <w:pStyle w:val="Bodytext20"/>
        <w:numPr>
          <w:ilvl w:val="1"/>
          <w:numId w:val="44"/>
        </w:numPr>
        <w:contextualSpacing/>
        <w:jc w:val="both"/>
        <w:rPr>
          <w:rFonts w:asciiTheme="minorHAnsi" w:hAnsiTheme="minorHAnsi" w:cstheme="minorHAnsi"/>
          <w:color w:val="auto"/>
          <w:sz w:val="24"/>
          <w:szCs w:val="24"/>
          <w:lang w:val="en-US" w:eastAsia="en-US"/>
        </w:rPr>
      </w:pPr>
    </w:p>
    <w:p w14:paraId="6B5512F1" w14:textId="77777777" w:rsidR="006D00D0" w:rsidRPr="006D00D0" w:rsidRDefault="006D00D0" w:rsidP="006D00D0">
      <w:pPr>
        <w:pStyle w:val="Bodytext20"/>
        <w:numPr>
          <w:ilvl w:val="1"/>
          <w:numId w:val="44"/>
        </w:numPr>
        <w:tabs>
          <w:tab w:val="left" w:pos="718"/>
        </w:tabs>
        <w:spacing w:line="250" w:lineRule="exact"/>
        <w:contextualSpacing/>
        <w:jc w:val="both"/>
        <w:rPr>
          <w:rFonts w:asciiTheme="minorHAnsi" w:hAnsiTheme="minorHAnsi" w:cstheme="minorHAnsi"/>
          <w:color w:val="auto"/>
          <w:sz w:val="24"/>
          <w:szCs w:val="24"/>
          <w:lang w:eastAsia="en-US" w:bidi="ar-SA"/>
        </w:rPr>
      </w:pPr>
      <w:r w:rsidRPr="006D00D0">
        <w:rPr>
          <w:rFonts w:asciiTheme="minorHAnsi" w:hAnsiTheme="minorHAnsi" w:cstheme="minorHAnsi"/>
          <w:color w:val="auto"/>
          <w:sz w:val="24"/>
          <w:szCs w:val="24"/>
          <w:lang w:eastAsia="en-US" w:bidi="ar-SA"/>
        </w:rPr>
        <w:t>- 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325E9150" w14:textId="77777777" w:rsidR="00A61BE8" w:rsidRPr="007C56CD" w:rsidRDefault="00A61BE8" w:rsidP="0088606B">
      <w:pPr>
        <w:widowControl/>
        <w:autoSpaceDE w:val="0"/>
        <w:autoSpaceDN w:val="0"/>
        <w:adjustRightInd w:val="0"/>
        <w:spacing w:after="56"/>
        <w:jc w:val="both"/>
        <w:rPr>
          <w:rFonts w:asciiTheme="minorHAnsi" w:hAnsiTheme="minorHAnsi" w:cstheme="minorHAnsi"/>
          <w:color w:val="auto"/>
          <w:lang w:val="en-US"/>
        </w:rPr>
      </w:pPr>
    </w:p>
    <w:p w14:paraId="70F96D92" w14:textId="77777777" w:rsidR="00A61BE8" w:rsidRPr="007C56CD" w:rsidRDefault="00A61BE8" w:rsidP="00A61BE8">
      <w:pPr>
        <w:pStyle w:val="Bodytext20"/>
        <w:shd w:val="clear" w:color="auto" w:fill="auto"/>
        <w:ind w:firstLine="708"/>
        <w:contextualSpacing/>
        <w:rPr>
          <w:rFonts w:asciiTheme="minorHAnsi" w:hAnsiTheme="minorHAnsi" w:cstheme="minorHAnsi"/>
          <w:b/>
          <w:color w:val="auto"/>
          <w:sz w:val="24"/>
          <w:szCs w:val="24"/>
        </w:rPr>
      </w:pPr>
      <w:r w:rsidRPr="007C56CD">
        <w:rPr>
          <w:rFonts w:asciiTheme="minorHAnsi" w:hAnsiTheme="minorHAnsi" w:cstheme="minorHAnsi"/>
          <w:b/>
          <w:color w:val="auto"/>
          <w:sz w:val="24"/>
          <w:szCs w:val="24"/>
        </w:rPr>
        <w:t>Articolul 4 Completarea Art.8 Drepturile si obligatiile AM din Condiţii generale aferente Contractului de finantare cu:</w:t>
      </w:r>
    </w:p>
    <w:p w14:paraId="2BED6D21" w14:textId="77777777" w:rsidR="00A61BE8" w:rsidRPr="007C56CD" w:rsidRDefault="00A61BE8" w:rsidP="00A61BE8">
      <w:pPr>
        <w:pStyle w:val="Bodytext20"/>
        <w:shd w:val="clear" w:color="auto" w:fill="auto"/>
        <w:ind w:firstLine="708"/>
        <w:contextualSpacing/>
        <w:rPr>
          <w:rFonts w:asciiTheme="minorHAnsi" w:hAnsiTheme="minorHAnsi" w:cstheme="minorHAnsi"/>
          <w:b/>
          <w:color w:val="auto"/>
          <w:sz w:val="24"/>
          <w:szCs w:val="24"/>
        </w:rPr>
      </w:pPr>
    </w:p>
    <w:p w14:paraId="4E8064D4" w14:textId="77777777" w:rsidR="00A61BE8" w:rsidRPr="007C56CD" w:rsidRDefault="00A61BE8" w:rsidP="00A61BE8">
      <w:pPr>
        <w:pStyle w:val="Bodytext20"/>
        <w:shd w:val="clear" w:color="auto" w:fill="auto"/>
        <w:ind w:hanging="380"/>
        <w:contextualSpacing/>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 </w:t>
      </w:r>
      <w:r w:rsidRPr="007C56CD">
        <w:rPr>
          <w:rFonts w:asciiTheme="minorHAnsi" w:hAnsiTheme="minorHAnsi" w:cstheme="minorHAnsi"/>
          <w:color w:val="auto"/>
          <w:sz w:val="24"/>
          <w:szCs w:val="24"/>
        </w:rPr>
        <w:tab/>
      </w:r>
      <w:r w:rsidRPr="007C56CD">
        <w:rPr>
          <w:rFonts w:asciiTheme="minorHAnsi" w:hAnsiTheme="minorHAnsi" w:cstheme="minorHAnsi"/>
          <w:color w:val="auto"/>
          <w:sz w:val="24"/>
          <w:szCs w:val="24"/>
        </w:rPr>
        <w:tab/>
        <w:t>AM are următoarele drepturi şi obligaţii în implementarea prezentului Contract de finanţare:</w:t>
      </w:r>
    </w:p>
    <w:p w14:paraId="2EA8EAB0" w14:textId="77777777" w:rsidR="00A61BE8" w:rsidRPr="007C56CD" w:rsidRDefault="00A61BE8" w:rsidP="00A61BE8">
      <w:pPr>
        <w:pStyle w:val="Bodytext20"/>
        <w:numPr>
          <w:ilvl w:val="0"/>
          <w:numId w:val="63"/>
        </w:numPr>
        <w:shd w:val="clear" w:color="auto" w:fill="auto"/>
        <w:spacing w:line="244" w:lineRule="exact"/>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In vederea executarii contractului de finantare AM are dreptul de a emite instructiuni obligatorii pentru beneficiari in conformitate cu prevederile OUG 23/2023 Art.34 alin.1.</w:t>
      </w:r>
    </w:p>
    <w:p w14:paraId="21403B54" w14:textId="77777777" w:rsidR="00A61BE8" w:rsidRPr="007C56CD" w:rsidRDefault="00A61BE8" w:rsidP="00A61BE8">
      <w:pPr>
        <w:pStyle w:val="Bodytext20"/>
        <w:numPr>
          <w:ilvl w:val="0"/>
          <w:numId w:val="63"/>
        </w:numPr>
        <w:shd w:val="clear" w:color="auto" w:fill="auto"/>
        <w:spacing w:line="250" w:lineRule="exact"/>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3830D3BE" w14:textId="77777777" w:rsidR="00A61BE8" w:rsidRPr="007C56CD" w:rsidRDefault="00A61BE8" w:rsidP="00A61BE8">
      <w:pPr>
        <w:pStyle w:val="Bodytext20"/>
        <w:numPr>
          <w:ilvl w:val="0"/>
          <w:numId w:val="63"/>
        </w:numPr>
        <w:shd w:val="clear" w:color="auto" w:fill="auto"/>
        <w:spacing w:line="250" w:lineRule="exact"/>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437EBC7" w14:textId="77777777" w:rsidR="00A61BE8" w:rsidRPr="007C56CD" w:rsidRDefault="00A61BE8" w:rsidP="00A61BE8">
      <w:pPr>
        <w:pStyle w:val="Bodytext20"/>
        <w:numPr>
          <w:ilvl w:val="0"/>
          <w:numId w:val="63"/>
        </w:numPr>
        <w:shd w:val="clear" w:color="auto" w:fill="auto"/>
        <w:spacing w:line="250" w:lineRule="exact"/>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305CFD46" w14:textId="77777777" w:rsidR="00A61BE8" w:rsidRPr="007C56CD" w:rsidRDefault="00A61BE8" w:rsidP="00A61BE8">
      <w:pPr>
        <w:pStyle w:val="Bodytext20"/>
        <w:numPr>
          <w:ilvl w:val="0"/>
          <w:numId w:val="63"/>
        </w:numPr>
        <w:shd w:val="clear" w:color="auto" w:fill="auto"/>
        <w:spacing w:line="250" w:lineRule="exact"/>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AM are obligaţia de a respecta termenele de verificare a propunerilor de acte adiţionale în conformitate cu prevederile prezentului Contract de finanţare.</w:t>
      </w:r>
    </w:p>
    <w:p w14:paraId="7A6D20F2" w14:textId="77777777" w:rsidR="00A61BE8" w:rsidRPr="007C56CD" w:rsidRDefault="00A61BE8" w:rsidP="00A61BE8">
      <w:pPr>
        <w:pStyle w:val="Bodytext20"/>
        <w:numPr>
          <w:ilvl w:val="0"/>
          <w:numId w:val="63"/>
        </w:numPr>
        <w:shd w:val="clear" w:color="auto" w:fill="auto"/>
        <w:spacing w:line="250" w:lineRule="exact"/>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AM  are obligaţia de a actualiza permanent în SMIS modificările intervenite asupra Contractului de finanţare, inclusiv modificările acestuia intervenite prin notificare.</w:t>
      </w:r>
    </w:p>
    <w:p w14:paraId="4795DECC" w14:textId="77777777" w:rsidR="00A61BE8" w:rsidRPr="007C56CD" w:rsidRDefault="00A61BE8" w:rsidP="00A61BE8">
      <w:pPr>
        <w:pStyle w:val="Bodytext20"/>
        <w:numPr>
          <w:ilvl w:val="0"/>
          <w:numId w:val="63"/>
        </w:numPr>
        <w:shd w:val="clear" w:color="auto" w:fill="auto"/>
        <w:spacing w:line="250" w:lineRule="exact"/>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5B910DC0" w14:textId="77777777" w:rsidR="00A61BE8" w:rsidRPr="007C56CD" w:rsidRDefault="00A61BE8" w:rsidP="00A61BE8">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66C97030" w14:textId="77777777" w:rsidR="00A61BE8" w:rsidRPr="007C56CD" w:rsidRDefault="00A61BE8" w:rsidP="00A61BE8">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58E1E1CA" w14:textId="77777777" w:rsidR="00A61BE8" w:rsidRPr="007C56CD" w:rsidRDefault="00A61BE8" w:rsidP="00A61BE8">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C9FE1FD" w14:textId="77777777" w:rsidR="00A61BE8" w:rsidRPr="007C56CD" w:rsidRDefault="00A61BE8" w:rsidP="00A61BE8">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4CAD9E6C" w14:textId="77777777" w:rsidR="00A61BE8" w:rsidRPr="007C56CD" w:rsidRDefault="00A61BE8" w:rsidP="00A61BE8">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AM poate aplica in functie de analiza obiectiva si riscurile identificate, in conditiile prevazute in contractul de finantare urmatoarele masuri specifice:  altele decat cele prevazute in  conditii generale.</w:t>
      </w:r>
    </w:p>
    <w:p w14:paraId="3BA36449" w14:textId="77777777" w:rsidR="00A61BE8" w:rsidRPr="007C56CD" w:rsidRDefault="00A61BE8" w:rsidP="00A61BE8">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064B1033" w14:textId="77777777" w:rsidR="00A61BE8" w:rsidRPr="007C56CD" w:rsidRDefault="00A61BE8" w:rsidP="00A61BE8">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-solicitarea unei justificari privind nerespectarea termenelor</w:t>
      </w:r>
    </w:p>
    <w:p w14:paraId="08B9398A" w14:textId="77777777" w:rsidR="00A61BE8" w:rsidRPr="007C56CD" w:rsidRDefault="00A61BE8" w:rsidP="00A61BE8">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-intalniri tehnice </w:t>
      </w:r>
    </w:p>
    <w:p w14:paraId="44E121C6" w14:textId="77777777" w:rsidR="00A61BE8" w:rsidRPr="007C56CD" w:rsidRDefault="00A61BE8" w:rsidP="00A61BE8">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-intalniri la fata locului</w:t>
      </w:r>
    </w:p>
    <w:p w14:paraId="0BD97D14" w14:textId="77777777" w:rsidR="00A61BE8" w:rsidRPr="007C56CD" w:rsidRDefault="00A61BE8" w:rsidP="00A61BE8">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1A01B11" w14:textId="77777777" w:rsidR="00A61BE8" w:rsidRPr="007C56CD" w:rsidRDefault="00A61BE8" w:rsidP="00A61BE8">
      <w:pPr>
        <w:pStyle w:val="Bodytext20"/>
        <w:shd w:val="clear" w:color="auto" w:fill="auto"/>
        <w:spacing w:line="254" w:lineRule="exact"/>
        <w:ind w:left="1100"/>
        <w:rPr>
          <w:rFonts w:asciiTheme="minorHAnsi" w:hAnsiTheme="minorHAnsi" w:cstheme="minorHAnsi"/>
          <w:color w:val="auto"/>
          <w:sz w:val="24"/>
          <w:szCs w:val="24"/>
        </w:rPr>
      </w:pPr>
    </w:p>
    <w:p w14:paraId="663B3ADB" w14:textId="77777777" w:rsidR="00A61BE8" w:rsidRPr="007C56CD" w:rsidRDefault="00A61BE8" w:rsidP="00A61BE8">
      <w:pPr>
        <w:pStyle w:val="Bodytext20"/>
        <w:shd w:val="clear" w:color="auto" w:fill="auto"/>
        <w:spacing w:line="254" w:lineRule="exact"/>
        <w:ind w:left="1100" w:firstLine="0"/>
        <w:rPr>
          <w:rFonts w:asciiTheme="minorHAnsi" w:hAnsiTheme="minorHAnsi" w:cstheme="minorHAnsi"/>
          <w:b/>
          <w:color w:val="auto"/>
          <w:sz w:val="24"/>
          <w:szCs w:val="24"/>
        </w:rPr>
      </w:pPr>
      <w:r w:rsidRPr="007C56CD">
        <w:rPr>
          <w:rFonts w:asciiTheme="minorHAnsi" w:hAnsiTheme="minorHAnsi" w:cstheme="minorHAnsi"/>
          <w:b/>
          <w:color w:val="auto"/>
          <w:sz w:val="24"/>
          <w:szCs w:val="24"/>
        </w:rPr>
        <w:t>Articolul 5 Completarea Condiţiilor generale cu implementarea în parteneriat a proiectelor (dacă este cazul)</w:t>
      </w:r>
    </w:p>
    <w:p w14:paraId="094DE20B" w14:textId="77777777" w:rsidR="00A61BE8" w:rsidRPr="007C56CD" w:rsidRDefault="00A61BE8" w:rsidP="00A61BE8">
      <w:pPr>
        <w:pStyle w:val="Bodytext20"/>
        <w:shd w:val="clear" w:color="auto" w:fill="auto"/>
        <w:spacing w:line="254" w:lineRule="exact"/>
        <w:ind w:left="1100" w:firstLine="0"/>
        <w:rPr>
          <w:rFonts w:asciiTheme="minorHAnsi" w:hAnsiTheme="minorHAnsi" w:cstheme="minorHAnsi"/>
          <w:b/>
          <w:color w:val="auto"/>
          <w:sz w:val="24"/>
          <w:szCs w:val="24"/>
        </w:rPr>
      </w:pPr>
    </w:p>
    <w:p w14:paraId="0BE5647D" w14:textId="77777777" w:rsidR="00A61BE8" w:rsidRPr="007C56CD" w:rsidRDefault="00A61BE8" w:rsidP="00A61BE8">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Toţi partenerii sunt ţinuţi să respecte întocmai şi în integralitate prevederile prezentului Contract de finanţare. </w:t>
      </w:r>
      <w:r w:rsidRPr="007C56CD">
        <w:rPr>
          <w:rStyle w:val="Bodytext2Italic0"/>
          <w:rFonts w:asciiTheme="minorHAnsi" w:hAnsiTheme="minorHAnsi" w:cstheme="minorHAnsi"/>
          <w:color w:val="auto"/>
          <w:sz w:val="24"/>
          <w:szCs w:val="24"/>
        </w:rPr>
        <w:t>[Denumirea liderului parteneriatului],</w:t>
      </w:r>
      <w:r w:rsidRPr="007C56CD">
        <w:rPr>
          <w:rFonts w:asciiTheme="minorHAnsi" w:hAnsiTheme="minorHAnsi" w:cstheme="minorHAnsi"/>
          <w:color w:val="auto"/>
          <w:sz w:val="24"/>
          <w:szCs w:val="24"/>
        </w:rPr>
        <w:t xml:space="preserve"> ca lider al parteneriatului, răspunde în faţa AM de îndeplinirea prevederilor prezentului Contract de către partenerii săi.</w:t>
      </w:r>
    </w:p>
    <w:p w14:paraId="7A4CD47E" w14:textId="77777777" w:rsidR="00A61BE8" w:rsidRPr="007C56CD" w:rsidRDefault="00A61BE8" w:rsidP="00A61BE8">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Membrii parteneriatului sunt responsabili cu implementarea prezentului Contract de finanţare în conformitate cu prevederile contractuale si cu cele asumate în cadrul Anexei 1 (unu) - Cererea de finanţare.</w:t>
      </w:r>
    </w:p>
    <w:p w14:paraId="7080D1BE" w14:textId="77777777" w:rsidR="00A61BE8" w:rsidRPr="007C56CD" w:rsidRDefault="00A61BE8" w:rsidP="00A61B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Liderul parteneriatului este responsabil cu transmiterea cererilor de rambursare/plată/ rapoartelor de progres /altor documente si informaţii solicitate către AM conform prevederilor prezentului Contract de finanţare.</w:t>
      </w:r>
    </w:p>
    <w:p w14:paraId="18FB5C7D" w14:textId="77777777" w:rsidR="00A61BE8" w:rsidRPr="007C56CD" w:rsidRDefault="00A61BE8" w:rsidP="00A61B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Cheltuielile sunt considerate eligibile dacă sunt efectuate de către liderul parteneriatului sau partener/i.</w:t>
      </w:r>
    </w:p>
    <w:p w14:paraId="7E17E1A0" w14:textId="77777777" w:rsidR="00A61BE8" w:rsidRPr="007C56CD" w:rsidRDefault="00A61BE8" w:rsidP="00A61B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7537BC7F" w14:textId="77777777" w:rsidR="00A61BE8" w:rsidRPr="007C56CD" w:rsidRDefault="00A61BE8" w:rsidP="00A61B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Partenerii sunt obligaţi să furnizeze liderului de proiect orice informaţii sau documente privind implementarea proiectului, în scopul elaborării rapoartelor de progres.</w:t>
      </w:r>
    </w:p>
    <w:p w14:paraId="76473A43" w14:textId="77777777" w:rsidR="00A61BE8" w:rsidRPr="007C56CD" w:rsidRDefault="00A61BE8" w:rsidP="00A61B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În cazul unui prejudiciu, partenerul din vina căruia a fost cauzat prejudiciul răspunde solidar cu liderul de proiect.</w:t>
      </w:r>
    </w:p>
    <w:p w14:paraId="25930C5C" w14:textId="77777777" w:rsidR="00A61BE8" w:rsidRPr="007C56CD" w:rsidRDefault="00A61BE8" w:rsidP="00A61B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Partenerii sunt responsabili pentru neregulile identificate în cadrul proiectului aferente cheltuielilor proprii conform notificărilor și titlurilor de creanță emise pe numele lor de către Autoritatea de management.</w:t>
      </w:r>
    </w:p>
    <w:p w14:paraId="154DEE2E" w14:textId="77777777" w:rsidR="00A61BE8" w:rsidRPr="007C56CD" w:rsidRDefault="00A61BE8" w:rsidP="00A61BE8">
      <w:pPr>
        <w:pStyle w:val="Bodytext20"/>
        <w:shd w:val="clear" w:color="auto" w:fill="auto"/>
        <w:tabs>
          <w:tab w:val="left" w:pos="674"/>
        </w:tabs>
        <w:spacing w:line="259" w:lineRule="exact"/>
        <w:ind w:left="680" w:firstLine="0"/>
        <w:jc w:val="both"/>
        <w:rPr>
          <w:rFonts w:asciiTheme="minorHAnsi" w:hAnsiTheme="minorHAnsi" w:cstheme="minorHAnsi"/>
          <w:color w:val="auto"/>
          <w:sz w:val="24"/>
          <w:szCs w:val="24"/>
        </w:rPr>
      </w:pPr>
    </w:p>
    <w:p w14:paraId="69B71C7F" w14:textId="77777777" w:rsidR="00A61BE8" w:rsidRPr="007C56CD" w:rsidRDefault="00A61BE8" w:rsidP="00A61BE8">
      <w:pPr>
        <w:pStyle w:val="Bodytext20"/>
        <w:shd w:val="clear" w:color="auto" w:fill="auto"/>
        <w:spacing w:line="250" w:lineRule="exact"/>
        <w:ind w:left="1100" w:firstLine="0"/>
        <w:rPr>
          <w:rFonts w:asciiTheme="minorHAnsi" w:hAnsiTheme="minorHAnsi" w:cstheme="minorHAnsi"/>
          <w:b/>
          <w:color w:val="auto"/>
          <w:sz w:val="24"/>
          <w:szCs w:val="24"/>
        </w:rPr>
      </w:pPr>
      <w:r w:rsidRPr="007C56CD">
        <w:rPr>
          <w:rFonts w:asciiTheme="minorHAnsi" w:hAnsiTheme="minorHAnsi" w:cstheme="minorHAnsi"/>
          <w:b/>
          <w:color w:val="auto"/>
          <w:sz w:val="24"/>
          <w:szCs w:val="24"/>
        </w:rPr>
        <w:t>Articolul 6 Completarea Condiţiilor Generale privind implementarea proiectelor generatoare de venituri nete</w:t>
      </w:r>
    </w:p>
    <w:p w14:paraId="30CD2069" w14:textId="77777777" w:rsidR="00A61BE8" w:rsidRPr="007C56CD" w:rsidRDefault="00A61BE8" w:rsidP="00A61BE8">
      <w:pPr>
        <w:pStyle w:val="Bodytext20"/>
        <w:shd w:val="clear" w:color="auto" w:fill="auto"/>
        <w:spacing w:line="250" w:lineRule="exact"/>
        <w:ind w:left="1100"/>
        <w:rPr>
          <w:rFonts w:asciiTheme="minorHAnsi" w:hAnsiTheme="minorHAnsi" w:cstheme="minorHAnsi"/>
          <w:b/>
          <w:color w:val="auto"/>
          <w:sz w:val="24"/>
          <w:szCs w:val="24"/>
        </w:rPr>
      </w:pPr>
    </w:p>
    <w:p w14:paraId="486121AE" w14:textId="77777777" w:rsidR="00A61BE8" w:rsidRPr="007C56CD" w:rsidRDefault="00A61BE8" w:rsidP="00A61BE8">
      <w:pPr>
        <w:pStyle w:val="Bodytext20"/>
        <w:shd w:val="clear" w:color="auto" w:fill="auto"/>
        <w:spacing w:line="250" w:lineRule="exact"/>
        <w:ind w:left="708"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5155D944" w14:textId="77777777" w:rsidR="00A61BE8" w:rsidRPr="007C56CD" w:rsidRDefault="00A61BE8" w:rsidP="00A61BE8">
      <w:pPr>
        <w:pStyle w:val="Bodytext20"/>
        <w:shd w:val="clear" w:color="auto" w:fill="auto"/>
        <w:spacing w:line="250" w:lineRule="exact"/>
        <w:ind w:left="1100" w:hanging="392"/>
        <w:rPr>
          <w:rFonts w:asciiTheme="minorHAnsi" w:hAnsiTheme="minorHAnsi" w:cstheme="minorHAnsi"/>
          <w:color w:val="auto"/>
          <w:sz w:val="24"/>
          <w:szCs w:val="24"/>
        </w:rPr>
      </w:pPr>
    </w:p>
    <w:p w14:paraId="657CE35D" w14:textId="77777777" w:rsidR="00A61BE8" w:rsidRPr="007C56CD" w:rsidRDefault="00A61BE8" w:rsidP="00A61BE8">
      <w:pPr>
        <w:pStyle w:val="Bodytext20"/>
        <w:shd w:val="clear" w:color="auto" w:fill="auto"/>
        <w:spacing w:line="250" w:lineRule="exact"/>
        <w:ind w:left="1100" w:firstLine="0"/>
        <w:rPr>
          <w:rFonts w:asciiTheme="minorHAnsi" w:hAnsiTheme="minorHAnsi" w:cstheme="minorHAnsi"/>
          <w:b/>
          <w:color w:val="auto"/>
          <w:sz w:val="24"/>
          <w:szCs w:val="24"/>
        </w:rPr>
      </w:pPr>
      <w:r w:rsidRPr="007C56CD">
        <w:rPr>
          <w:rFonts w:asciiTheme="minorHAnsi" w:hAnsiTheme="minorHAnsi" w:cstheme="minorHAnsi"/>
          <w:b/>
          <w:color w:val="auto"/>
          <w:sz w:val="24"/>
          <w:szCs w:val="24"/>
        </w:rPr>
        <w:t>Articolul 7 Completarea Condiţiilor generale cu dreptul de proprietate/utilizare a rezultatelor si echipamentelor</w:t>
      </w:r>
    </w:p>
    <w:p w14:paraId="032B4294" w14:textId="77777777" w:rsidR="00A61BE8" w:rsidRPr="007C56CD" w:rsidRDefault="00A61BE8" w:rsidP="00A61BE8">
      <w:pPr>
        <w:pStyle w:val="Bodytext20"/>
        <w:shd w:val="clear" w:color="auto" w:fill="auto"/>
        <w:spacing w:line="250" w:lineRule="exact"/>
        <w:ind w:left="1100"/>
        <w:rPr>
          <w:rFonts w:asciiTheme="minorHAnsi" w:hAnsiTheme="minorHAnsi" w:cstheme="minorHAnsi"/>
          <w:b/>
          <w:color w:val="auto"/>
          <w:sz w:val="24"/>
          <w:szCs w:val="24"/>
        </w:rPr>
      </w:pPr>
    </w:p>
    <w:p w14:paraId="2DA5C870" w14:textId="77777777" w:rsidR="00A61BE8" w:rsidRPr="007C56CD" w:rsidRDefault="00A61BE8" w:rsidP="00A61BE8">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C072BA8" w14:textId="77777777" w:rsidR="00A61BE8" w:rsidRPr="007C56CD" w:rsidRDefault="00A61BE8" w:rsidP="00A61BE8">
      <w:pPr>
        <w:pStyle w:val="Bodytext20"/>
        <w:shd w:val="clear" w:color="auto" w:fill="auto"/>
        <w:ind w:left="680"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Sau</w:t>
      </w:r>
    </w:p>
    <w:p w14:paraId="4A22BB00" w14:textId="77777777" w:rsidR="00A61BE8" w:rsidRPr="007C56CD" w:rsidRDefault="00A61BE8" w:rsidP="00A61BE8">
      <w:pPr>
        <w:pStyle w:val="Bodytext20"/>
        <w:shd w:val="clear" w:color="auto" w:fill="auto"/>
        <w:spacing w:line="250" w:lineRule="exact"/>
        <w:ind w:left="680"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316CC937" w14:textId="77777777" w:rsidR="00A61BE8" w:rsidRPr="007C56CD" w:rsidRDefault="00A61BE8" w:rsidP="00A61BE8">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7C56CD">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35701122" w14:textId="77777777" w:rsidR="00A61BE8" w:rsidRPr="007C56CD" w:rsidRDefault="00A61BE8" w:rsidP="00A61BE8">
      <w:pPr>
        <w:pStyle w:val="Bodytext20"/>
        <w:shd w:val="clear" w:color="auto" w:fill="auto"/>
        <w:spacing w:line="250" w:lineRule="exact"/>
        <w:ind w:left="680" w:firstLine="0"/>
        <w:jc w:val="both"/>
        <w:rPr>
          <w:rFonts w:asciiTheme="minorHAnsi" w:hAnsiTheme="minorHAnsi" w:cstheme="minorHAnsi"/>
          <w:color w:val="auto"/>
          <w:sz w:val="24"/>
          <w:szCs w:val="24"/>
        </w:rPr>
      </w:pPr>
    </w:p>
    <w:p w14:paraId="274E0A23" w14:textId="77777777" w:rsidR="00A61BE8" w:rsidRPr="007C56CD" w:rsidRDefault="00A61BE8" w:rsidP="00A61BE8">
      <w:pPr>
        <w:pStyle w:val="Bodytext20"/>
        <w:shd w:val="clear" w:color="auto" w:fill="auto"/>
        <w:ind w:firstLine="0"/>
        <w:rPr>
          <w:rFonts w:asciiTheme="minorHAnsi" w:hAnsiTheme="minorHAnsi" w:cstheme="minorHAnsi"/>
          <w:color w:val="auto"/>
          <w:sz w:val="24"/>
          <w:szCs w:val="24"/>
        </w:rPr>
      </w:pPr>
    </w:p>
    <w:p w14:paraId="77E7B0CF" w14:textId="77777777" w:rsidR="00A61BE8" w:rsidRPr="007C56CD" w:rsidRDefault="00A61BE8" w:rsidP="00A61BE8">
      <w:pPr>
        <w:widowControl/>
        <w:autoSpaceDE w:val="0"/>
        <w:autoSpaceDN w:val="0"/>
        <w:adjustRightInd w:val="0"/>
        <w:rPr>
          <w:rFonts w:asciiTheme="minorHAnsi" w:hAnsiTheme="minorHAnsi" w:cstheme="minorHAnsi"/>
          <w:b/>
          <w:bCs/>
          <w:color w:val="auto"/>
          <w:lang w:val="en-US" w:bidi="ar-SA"/>
        </w:rPr>
      </w:pPr>
      <w:r w:rsidRPr="007C56CD">
        <w:rPr>
          <w:rFonts w:asciiTheme="minorHAnsi" w:hAnsiTheme="minorHAnsi" w:cstheme="minorHAnsi"/>
          <w:b/>
          <w:color w:val="auto"/>
        </w:rPr>
        <w:t xml:space="preserve">                  Articolul 8 </w:t>
      </w:r>
      <w:r w:rsidRPr="007C56CD">
        <w:rPr>
          <w:rFonts w:asciiTheme="minorHAnsi" w:hAnsiTheme="minorHAnsi" w:cstheme="minorHAnsi"/>
          <w:b/>
          <w:bCs/>
          <w:color w:val="auto"/>
          <w:lang w:val="en-US" w:bidi="ar-SA"/>
        </w:rPr>
        <w:t>Acordarea ajutorului de stat/minimis</w:t>
      </w:r>
    </w:p>
    <w:p w14:paraId="0E76FC13" w14:textId="77777777" w:rsidR="00A61BE8" w:rsidRPr="007C56CD" w:rsidRDefault="00A61BE8" w:rsidP="00A61BE8">
      <w:pPr>
        <w:widowControl/>
        <w:autoSpaceDE w:val="0"/>
        <w:autoSpaceDN w:val="0"/>
        <w:adjustRightInd w:val="0"/>
        <w:rPr>
          <w:rFonts w:asciiTheme="minorHAnsi" w:hAnsiTheme="minorHAnsi" w:cstheme="minorHAnsi"/>
          <w:b/>
          <w:bCs/>
          <w:color w:val="auto"/>
          <w:lang w:val="en-US" w:bidi="ar-SA"/>
        </w:rPr>
      </w:pPr>
    </w:p>
    <w:p w14:paraId="05B11695" w14:textId="77777777" w:rsidR="00A61BE8" w:rsidRPr="007C56CD" w:rsidRDefault="00A61BE8" w:rsidP="00A61BE8">
      <w:pPr>
        <w:widowControl/>
        <w:autoSpaceDE w:val="0"/>
        <w:autoSpaceDN w:val="0"/>
        <w:adjustRightInd w:val="0"/>
        <w:ind w:left="708"/>
        <w:jc w:val="both"/>
        <w:rPr>
          <w:rFonts w:asciiTheme="minorHAnsi" w:hAnsiTheme="minorHAnsi" w:cstheme="minorHAnsi"/>
          <w:bCs/>
          <w:color w:val="auto"/>
          <w:lang w:bidi="ar-SA"/>
        </w:rPr>
      </w:pPr>
      <w:r w:rsidRPr="007C56CD">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5BC1603" w14:textId="77777777" w:rsidR="00A61BE8" w:rsidRPr="007C56CD" w:rsidRDefault="00A61BE8" w:rsidP="00A61BE8">
      <w:pPr>
        <w:widowControl/>
        <w:autoSpaceDE w:val="0"/>
        <w:autoSpaceDN w:val="0"/>
        <w:adjustRightInd w:val="0"/>
        <w:ind w:left="708"/>
        <w:jc w:val="both"/>
        <w:rPr>
          <w:rFonts w:asciiTheme="minorHAnsi" w:hAnsiTheme="minorHAnsi" w:cstheme="minorHAnsi"/>
          <w:bCs/>
          <w:color w:val="auto"/>
          <w:lang w:bidi="ar-SA"/>
        </w:rPr>
      </w:pPr>
      <w:r w:rsidRPr="007C56CD">
        <w:rPr>
          <w:rFonts w:asciiTheme="minorHAnsi" w:hAnsiTheme="minorHAnsi" w:cstheme="minorHAnsi"/>
          <w:bCs/>
          <w:color w:val="auto"/>
          <w:lang w:bidi="ar-SA"/>
        </w:rPr>
        <w:t>Astfel, ajutorul de stat reprezintă orice măsură de sprijin care îndeplineşte cumulativ următoarele condiții:</w:t>
      </w:r>
    </w:p>
    <w:p w14:paraId="4BA560A8" w14:textId="77777777" w:rsidR="00A61BE8" w:rsidRPr="007C56CD" w:rsidRDefault="00A61BE8" w:rsidP="00A61BE8">
      <w:pPr>
        <w:widowControl/>
        <w:numPr>
          <w:ilvl w:val="0"/>
          <w:numId w:val="64"/>
        </w:numPr>
        <w:autoSpaceDE w:val="0"/>
        <w:autoSpaceDN w:val="0"/>
        <w:adjustRightInd w:val="0"/>
        <w:jc w:val="both"/>
        <w:rPr>
          <w:rFonts w:asciiTheme="minorHAnsi" w:hAnsiTheme="minorHAnsi" w:cstheme="minorHAnsi"/>
          <w:bCs/>
          <w:color w:val="auto"/>
          <w:lang w:bidi="ar-SA"/>
        </w:rPr>
      </w:pPr>
      <w:r w:rsidRPr="007C56CD">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2279F8B5" w14:textId="77777777" w:rsidR="00A61BE8" w:rsidRPr="007C56CD" w:rsidRDefault="00A61BE8" w:rsidP="00A61BE8">
      <w:pPr>
        <w:widowControl/>
        <w:numPr>
          <w:ilvl w:val="0"/>
          <w:numId w:val="64"/>
        </w:numPr>
        <w:autoSpaceDE w:val="0"/>
        <w:autoSpaceDN w:val="0"/>
        <w:adjustRightInd w:val="0"/>
        <w:jc w:val="both"/>
        <w:rPr>
          <w:rFonts w:asciiTheme="minorHAnsi" w:hAnsiTheme="minorHAnsi" w:cstheme="minorHAnsi"/>
          <w:bCs/>
          <w:color w:val="auto"/>
          <w:lang w:bidi="ar-SA"/>
        </w:rPr>
      </w:pPr>
      <w:r w:rsidRPr="007C56CD">
        <w:rPr>
          <w:rFonts w:asciiTheme="minorHAnsi" w:hAnsiTheme="minorHAnsi" w:cstheme="minorHAnsi"/>
          <w:bCs/>
          <w:color w:val="auto"/>
          <w:lang w:bidi="ar-SA"/>
        </w:rPr>
        <w:t>să fie selectivă;</w:t>
      </w:r>
    </w:p>
    <w:p w14:paraId="3C46EBE8" w14:textId="77777777" w:rsidR="00A61BE8" w:rsidRPr="007C56CD" w:rsidRDefault="00A61BE8" w:rsidP="00A61BE8">
      <w:pPr>
        <w:widowControl/>
        <w:numPr>
          <w:ilvl w:val="0"/>
          <w:numId w:val="64"/>
        </w:numPr>
        <w:autoSpaceDE w:val="0"/>
        <w:autoSpaceDN w:val="0"/>
        <w:adjustRightInd w:val="0"/>
        <w:jc w:val="both"/>
        <w:rPr>
          <w:rFonts w:asciiTheme="minorHAnsi" w:hAnsiTheme="minorHAnsi" w:cstheme="minorHAnsi"/>
          <w:bCs/>
          <w:color w:val="auto"/>
          <w:lang w:bidi="ar-SA"/>
        </w:rPr>
      </w:pPr>
      <w:r w:rsidRPr="007C56CD">
        <w:rPr>
          <w:rFonts w:asciiTheme="minorHAnsi" w:hAnsiTheme="minorHAnsi" w:cstheme="minorHAnsi"/>
          <w:bCs/>
          <w:color w:val="auto"/>
          <w:lang w:bidi="ar-SA"/>
        </w:rPr>
        <w:t>să asigure un avantaj agentului economic;</w:t>
      </w:r>
    </w:p>
    <w:p w14:paraId="07D4E6F2" w14:textId="77777777" w:rsidR="00A61BE8" w:rsidRPr="007C56CD" w:rsidRDefault="00A61BE8" w:rsidP="00A61BE8">
      <w:pPr>
        <w:widowControl/>
        <w:numPr>
          <w:ilvl w:val="0"/>
          <w:numId w:val="64"/>
        </w:numPr>
        <w:autoSpaceDE w:val="0"/>
        <w:autoSpaceDN w:val="0"/>
        <w:adjustRightInd w:val="0"/>
        <w:jc w:val="both"/>
        <w:rPr>
          <w:rFonts w:asciiTheme="minorHAnsi" w:hAnsiTheme="minorHAnsi" w:cstheme="minorHAnsi"/>
          <w:bCs/>
          <w:color w:val="auto"/>
          <w:lang w:bidi="ar-SA"/>
        </w:rPr>
      </w:pPr>
      <w:r w:rsidRPr="007C56CD">
        <w:rPr>
          <w:rFonts w:asciiTheme="minorHAnsi" w:hAnsiTheme="minorHAnsi" w:cstheme="minorHAnsi"/>
          <w:bCs/>
          <w:color w:val="auto"/>
          <w:lang w:bidi="ar-SA"/>
        </w:rPr>
        <w:t>să distorsioneze ori să amenințe să distorsioneze concurența sau să afecteze comerțul dintre statele membre ale Uniunii Europene.</w:t>
      </w:r>
    </w:p>
    <w:p w14:paraId="0DAC8638" w14:textId="77777777" w:rsidR="00A61BE8" w:rsidRPr="007C56CD" w:rsidRDefault="00A61BE8" w:rsidP="00A61BE8">
      <w:pPr>
        <w:widowControl/>
        <w:autoSpaceDE w:val="0"/>
        <w:autoSpaceDN w:val="0"/>
        <w:adjustRightInd w:val="0"/>
        <w:jc w:val="both"/>
        <w:rPr>
          <w:rFonts w:asciiTheme="minorHAnsi" w:hAnsiTheme="minorHAnsi" w:cstheme="minorHAnsi"/>
          <w:bCs/>
          <w:color w:val="auto"/>
          <w:lang w:bidi="ar-SA"/>
        </w:rPr>
      </w:pPr>
    </w:p>
    <w:p w14:paraId="2EA5BD94" w14:textId="49D71FB6" w:rsidR="00A61BE8" w:rsidRPr="007C56CD" w:rsidRDefault="00A61BE8" w:rsidP="00A61BE8">
      <w:pPr>
        <w:widowControl/>
        <w:autoSpaceDE w:val="0"/>
        <w:autoSpaceDN w:val="0"/>
        <w:adjustRightInd w:val="0"/>
        <w:ind w:left="708"/>
        <w:jc w:val="both"/>
        <w:rPr>
          <w:rFonts w:asciiTheme="minorHAnsi" w:hAnsiTheme="minorHAnsi" w:cstheme="minorHAnsi"/>
          <w:bCs/>
          <w:color w:val="auto"/>
          <w:lang w:val="en-US" w:bidi="ar-SA"/>
        </w:rPr>
      </w:pPr>
      <w:r w:rsidRPr="0088606B">
        <w:rPr>
          <w:rFonts w:asciiTheme="minorHAnsi" w:hAnsiTheme="minorHAnsi" w:cstheme="minorHAnsi"/>
          <w:bCs/>
          <w:color w:val="auto"/>
          <w:lang w:bidi="ar-SA"/>
        </w:rPr>
        <w:t xml:space="preserve">Ţinând seama de specificul activităţilor care urmează a fi finanţate în cadrul prezentului apel de proiecte aferent </w:t>
      </w:r>
      <w:r w:rsidR="0088606B" w:rsidRPr="0088606B">
        <w:rPr>
          <w:rFonts w:asciiTheme="minorHAnsi" w:hAnsiTheme="minorHAnsi" w:cstheme="minorHAnsi"/>
          <w:b/>
          <w:bCs/>
          <w:i/>
          <w:iCs/>
          <w:color w:val="auto"/>
        </w:rPr>
        <w:t xml:space="preserve">Prioritatii 6 - </w:t>
      </w:r>
      <w:r w:rsidR="0088606B" w:rsidRPr="0088606B">
        <w:rPr>
          <w:rFonts w:asciiTheme="minorHAnsi" w:hAnsiTheme="minorHAnsi" w:cstheme="minorHAnsi"/>
          <w:i/>
          <w:iCs/>
          <w:color w:val="auto"/>
        </w:rPr>
        <w:t>Educație modernă și incluzivă</w:t>
      </w:r>
      <w:r w:rsidRPr="007C56CD">
        <w:rPr>
          <w:rFonts w:asciiTheme="minorHAnsi" w:hAnsiTheme="minorHAnsi" w:cstheme="minorHAnsi"/>
          <w:bCs/>
          <w:i/>
          <w:color w:val="auto"/>
          <w:lang w:bidi="ar-SA"/>
        </w:rPr>
        <w:t xml:space="preserve">, </w:t>
      </w:r>
      <w:r w:rsidRPr="007C56CD">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2766A930" w14:textId="77777777" w:rsidR="00A61BE8" w:rsidRPr="007C56CD" w:rsidRDefault="00A61BE8" w:rsidP="00A61BE8">
      <w:pPr>
        <w:widowControl/>
        <w:autoSpaceDE w:val="0"/>
        <w:autoSpaceDN w:val="0"/>
        <w:adjustRightInd w:val="0"/>
        <w:rPr>
          <w:rFonts w:asciiTheme="minorHAnsi" w:hAnsiTheme="minorHAnsi" w:cstheme="minorHAnsi"/>
          <w:b/>
          <w:bCs/>
          <w:color w:val="auto"/>
          <w:lang w:val="en-US" w:bidi="ar-SA"/>
        </w:rPr>
      </w:pPr>
    </w:p>
    <w:p w14:paraId="287568C9" w14:textId="77777777" w:rsidR="00A61BE8" w:rsidRPr="007C56CD" w:rsidRDefault="00A61BE8" w:rsidP="00A61BE8">
      <w:pPr>
        <w:pStyle w:val="Bodytext20"/>
        <w:shd w:val="clear" w:color="auto" w:fill="auto"/>
        <w:ind w:left="708" w:firstLine="0"/>
        <w:jc w:val="left"/>
        <w:rPr>
          <w:rFonts w:asciiTheme="minorHAnsi" w:hAnsiTheme="minorHAnsi" w:cstheme="minorHAnsi"/>
          <w:b/>
          <w:color w:val="auto"/>
          <w:sz w:val="24"/>
          <w:szCs w:val="24"/>
        </w:rPr>
      </w:pPr>
      <w:r w:rsidRPr="007C56CD">
        <w:rPr>
          <w:rFonts w:asciiTheme="minorHAnsi" w:hAnsiTheme="minorHAnsi" w:cstheme="minorHAnsi"/>
          <w:b/>
          <w:color w:val="auto"/>
          <w:sz w:val="24"/>
          <w:szCs w:val="24"/>
        </w:rPr>
        <w:t xml:space="preserve">    Articolul 9 Completarea Condiţiilor generale privind conflictul de interese</w:t>
      </w:r>
    </w:p>
    <w:p w14:paraId="3B41B266" w14:textId="77777777" w:rsidR="00A61BE8" w:rsidRPr="007C56CD" w:rsidRDefault="00A61BE8" w:rsidP="00A61BE8">
      <w:pPr>
        <w:pStyle w:val="Bodytext20"/>
        <w:shd w:val="clear" w:color="auto" w:fill="auto"/>
        <w:ind w:left="708" w:firstLine="0"/>
        <w:jc w:val="left"/>
        <w:rPr>
          <w:rFonts w:asciiTheme="minorHAnsi" w:hAnsiTheme="minorHAnsi" w:cstheme="minorHAnsi"/>
          <w:b/>
          <w:color w:val="auto"/>
          <w:sz w:val="24"/>
          <w:szCs w:val="24"/>
        </w:rPr>
      </w:pPr>
    </w:p>
    <w:p w14:paraId="6265C28D" w14:textId="77777777" w:rsidR="00A61BE8" w:rsidRPr="007C56CD" w:rsidRDefault="00A61BE8" w:rsidP="00A61BE8">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 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74E590B5" w14:textId="77777777" w:rsidR="00A61BE8" w:rsidRPr="007C56CD" w:rsidRDefault="00A61BE8" w:rsidP="00A61BE8">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25ED68C4" w14:textId="77777777" w:rsidR="00A61BE8" w:rsidRPr="007C56CD" w:rsidRDefault="00A61BE8" w:rsidP="00A61BE8">
      <w:pPr>
        <w:pStyle w:val="Bodytext20"/>
        <w:shd w:val="clear" w:color="auto" w:fill="auto"/>
        <w:ind w:firstLine="0"/>
        <w:rPr>
          <w:rFonts w:asciiTheme="minorHAnsi" w:hAnsiTheme="minorHAnsi" w:cstheme="minorHAnsi"/>
          <w:b/>
          <w:color w:val="auto"/>
          <w:sz w:val="24"/>
          <w:szCs w:val="24"/>
        </w:rPr>
      </w:pPr>
      <w:r w:rsidRPr="007C56CD">
        <w:rPr>
          <w:rFonts w:asciiTheme="minorHAnsi" w:hAnsiTheme="minorHAnsi" w:cstheme="minorHAnsi"/>
          <w:b/>
          <w:color w:val="auto"/>
          <w:sz w:val="24"/>
          <w:szCs w:val="24"/>
        </w:rPr>
        <w:t xml:space="preserve">      Articolul 10 Completarea Condiţiilor generale privind neregulile si recuperarea finanţării:</w:t>
      </w:r>
    </w:p>
    <w:p w14:paraId="1FD8E82B" w14:textId="77777777" w:rsidR="00A61BE8" w:rsidRPr="007C56CD" w:rsidRDefault="00A61BE8" w:rsidP="00A61BE8">
      <w:pPr>
        <w:pStyle w:val="Bodytext20"/>
        <w:shd w:val="clear" w:color="auto" w:fill="auto"/>
        <w:ind w:firstLine="0"/>
        <w:rPr>
          <w:rFonts w:asciiTheme="minorHAnsi" w:hAnsiTheme="minorHAnsi" w:cstheme="minorHAnsi"/>
          <w:b/>
          <w:color w:val="auto"/>
          <w:sz w:val="24"/>
          <w:szCs w:val="24"/>
        </w:rPr>
      </w:pPr>
    </w:p>
    <w:p w14:paraId="5F4F7F9A" w14:textId="77777777" w:rsidR="00A61BE8" w:rsidRPr="007C56CD" w:rsidRDefault="00A61BE8" w:rsidP="00A61BE8">
      <w:pPr>
        <w:ind w:left="709" w:hanging="425"/>
        <w:jc w:val="both"/>
        <w:rPr>
          <w:rFonts w:asciiTheme="minorHAnsi" w:hAnsiTheme="minorHAnsi" w:cstheme="minorHAnsi"/>
          <w:color w:val="auto"/>
        </w:rPr>
      </w:pPr>
      <w:r w:rsidRPr="007C56CD">
        <w:rPr>
          <w:rFonts w:asciiTheme="minorHAnsi" w:hAnsiTheme="minorHAnsi" w:cstheme="minorHAnsi"/>
          <w:color w:val="auto"/>
        </w:rPr>
        <w:t>(1) În cazul sesizării unei suspiciuni de neregulă/fraudă  în perioada de valabilitate a contractului AM va emite, în scris, formularul de alertă de nereguli/fraudă.</w:t>
      </w:r>
    </w:p>
    <w:p w14:paraId="07DF29D0" w14:textId="77777777" w:rsidR="00A61BE8" w:rsidRPr="007C56CD" w:rsidRDefault="00A61BE8" w:rsidP="00A61BE8">
      <w:pPr>
        <w:ind w:left="709" w:hanging="425"/>
        <w:jc w:val="both"/>
        <w:rPr>
          <w:rFonts w:asciiTheme="minorHAnsi" w:hAnsiTheme="minorHAnsi" w:cstheme="minorHAnsi"/>
          <w:color w:val="auto"/>
        </w:rPr>
      </w:pPr>
      <w:r w:rsidRPr="007C56CD">
        <w:rPr>
          <w:rFonts w:asciiTheme="minorHAnsi" w:hAnsiTheme="minorHAnsi" w:cstheme="minorHAnsi"/>
          <w:color w:val="auto"/>
        </w:rPr>
        <w:t>(2)</w:t>
      </w:r>
      <w:r w:rsidRPr="007C56CD">
        <w:rPr>
          <w:rFonts w:asciiTheme="minorHAnsi" w:hAnsiTheme="minorHAnsi" w:cstheme="minorHAnsi"/>
          <w:color w:val="auto"/>
        </w:rPr>
        <w:tab/>
        <w:t>In temeiul art.4 alin(1) si art.9 alin(4) din OUG nr.122/2020, AM  deleaga OI SIFE atributii privind activitatea de constatatre si sanctionare a neregulilor aparute in obtinerea si utilizarea fondurilor.</w:t>
      </w:r>
    </w:p>
    <w:p w14:paraId="1753D580" w14:textId="77777777" w:rsidR="00A61BE8" w:rsidRPr="007C56CD" w:rsidRDefault="00A61BE8" w:rsidP="00A61BE8">
      <w:pPr>
        <w:ind w:left="709" w:hanging="1"/>
        <w:jc w:val="both"/>
        <w:rPr>
          <w:rFonts w:asciiTheme="minorHAnsi" w:hAnsiTheme="minorHAnsi" w:cstheme="minorHAnsi"/>
          <w:color w:val="auto"/>
        </w:rPr>
      </w:pPr>
      <w:r w:rsidRPr="007C56CD">
        <w:rPr>
          <w:rFonts w:asciiTheme="minorHAnsi" w:hAnsiTheme="minorHAnsi" w:cstheme="minorHAnsi"/>
          <w:color w:val="auto"/>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0632472D" w14:textId="77777777" w:rsidR="00A61BE8" w:rsidRPr="007C56CD" w:rsidRDefault="00A61BE8" w:rsidP="00A61BE8">
      <w:pPr>
        <w:ind w:left="709" w:hanging="425"/>
        <w:jc w:val="both"/>
        <w:rPr>
          <w:rFonts w:asciiTheme="minorHAnsi" w:hAnsiTheme="minorHAnsi" w:cstheme="minorHAnsi"/>
          <w:color w:val="auto"/>
        </w:rPr>
      </w:pPr>
      <w:r w:rsidRPr="007C56CD">
        <w:rPr>
          <w:rFonts w:asciiTheme="minorHAnsi" w:hAnsiTheme="minorHAnsi" w:cstheme="minorHAnsi"/>
          <w:color w:val="auto"/>
        </w:rPr>
        <w:t>(3)</w:t>
      </w:r>
      <w:r w:rsidRPr="007C56CD">
        <w:rPr>
          <w:rFonts w:asciiTheme="minorHAnsi" w:hAnsiTheme="minorHAnsi" w:cstheme="minorHAnsi"/>
          <w:color w:val="auto"/>
        </w:rPr>
        <w:tab/>
        <w:t xml:space="preserve">AM  va procesa cererile de rambursare/plată cu respectarea prevederilor legale în vigoare sau a oricăror acte normative de modificare, completare sau înlocuire a acesteia. </w:t>
      </w:r>
    </w:p>
    <w:p w14:paraId="51E13B40" w14:textId="77777777" w:rsidR="00A61BE8" w:rsidRPr="007C56CD" w:rsidRDefault="00A61BE8" w:rsidP="00A61BE8">
      <w:pPr>
        <w:ind w:left="709" w:hanging="425"/>
        <w:jc w:val="both"/>
        <w:rPr>
          <w:rFonts w:asciiTheme="minorHAnsi" w:hAnsiTheme="minorHAnsi" w:cstheme="minorHAnsi"/>
          <w:color w:val="auto"/>
        </w:rPr>
      </w:pPr>
      <w:r w:rsidRPr="007C56CD">
        <w:rPr>
          <w:rFonts w:asciiTheme="minorHAnsi" w:hAnsiTheme="minorHAnsi" w:cstheme="minorHAnsi"/>
          <w:color w:val="auto"/>
        </w:rPr>
        <w:t>(4)</w:t>
      </w:r>
      <w:r w:rsidRPr="007C56CD">
        <w:rPr>
          <w:rFonts w:asciiTheme="minorHAnsi" w:hAnsiTheme="minorHAnsi" w:cstheme="minorHAnsi"/>
          <w:color w:val="auto"/>
        </w:rPr>
        <w:tab/>
        <w:t xml:space="preserve">În cazul suspendării, AM notifică Beneficiarul cu privire la decizia luată, la perioada şi motivele suspendării. </w:t>
      </w:r>
    </w:p>
    <w:p w14:paraId="48AADF0A" w14:textId="77777777" w:rsidR="00A61BE8" w:rsidRPr="007C56CD" w:rsidRDefault="00A61BE8" w:rsidP="00A61BE8">
      <w:pPr>
        <w:ind w:left="709" w:hanging="425"/>
        <w:jc w:val="both"/>
        <w:rPr>
          <w:rFonts w:asciiTheme="minorHAnsi" w:hAnsiTheme="minorHAnsi" w:cstheme="minorHAnsi"/>
          <w:color w:val="auto"/>
        </w:rPr>
      </w:pPr>
      <w:r w:rsidRPr="007C56CD">
        <w:rPr>
          <w:rFonts w:asciiTheme="minorHAnsi" w:hAnsiTheme="minorHAnsi" w:cstheme="minorHAnsi"/>
          <w:color w:val="auto"/>
        </w:rPr>
        <w:t>(5)</w:t>
      </w:r>
      <w:r w:rsidRPr="007C56CD">
        <w:rPr>
          <w:rFonts w:asciiTheme="minorHAnsi" w:hAnsiTheme="minorHAnsi" w:cstheme="minorHAnsi"/>
          <w:color w:val="auto"/>
        </w:rPr>
        <w:tab/>
        <w:t xml:space="preserve">AM are dreptul de a exclude de la rambursare/plată orice cheltuială neeligibilă. </w:t>
      </w:r>
    </w:p>
    <w:p w14:paraId="5E3B65D6" w14:textId="77777777" w:rsidR="00A61BE8" w:rsidRPr="007C56CD" w:rsidRDefault="00A61BE8" w:rsidP="00A61BE8">
      <w:pPr>
        <w:ind w:left="709" w:hanging="425"/>
        <w:jc w:val="both"/>
        <w:rPr>
          <w:rFonts w:asciiTheme="minorHAnsi" w:hAnsiTheme="minorHAnsi" w:cstheme="minorHAnsi"/>
          <w:color w:val="auto"/>
        </w:rPr>
      </w:pPr>
      <w:r w:rsidRPr="007C56CD">
        <w:rPr>
          <w:rFonts w:asciiTheme="minorHAnsi" w:hAnsiTheme="minorHAnsi" w:cstheme="minorHAnsi"/>
          <w:color w:val="auto"/>
        </w:rPr>
        <w:t>(6)</w:t>
      </w:r>
      <w:r w:rsidRPr="007C56CD">
        <w:rPr>
          <w:rFonts w:asciiTheme="minorHAnsi" w:hAnsiTheme="minorHAnsi" w:cstheme="minorHAnsi"/>
          <w:color w:val="auto"/>
        </w:rPr>
        <w:tab/>
        <w:t>În situaţia în care, la plata cererii finale de rambursare, debitul nu a fost stins, AM va notifica Beneficiarul cu privire la suma datorată rămasă de restituit de către beneficiar.</w:t>
      </w:r>
    </w:p>
    <w:p w14:paraId="27BEAF77" w14:textId="77777777" w:rsidR="00A61BE8" w:rsidRPr="007C56CD" w:rsidRDefault="00A61BE8" w:rsidP="00A61BE8">
      <w:pPr>
        <w:ind w:left="709" w:hanging="425"/>
        <w:jc w:val="both"/>
        <w:rPr>
          <w:rFonts w:asciiTheme="minorHAnsi" w:hAnsiTheme="minorHAnsi" w:cstheme="minorHAnsi"/>
          <w:color w:val="auto"/>
        </w:rPr>
      </w:pPr>
      <w:r w:rsidRPr="007C56CD">
        <w:rPr>
          <w:rFonts w:asciiTheme="minorHAnsi" w:hAnsiTheme="minorHAnsi" w:cstheme="minorHAnsi"/>
          <w:color w:val="auto"/>
        </w:rPr>
        <w:t>(7)</w:t>
      </w:r>
      <w:r w:rsidRPr="007C56CD">
        <w:rPr>
          <w:rFonts w:asciiTheme="minorHAnsi" w:hAnsiTheme="minorHAnsi" w:cstheme="minorHAnsi"/>
          <w:color w:val="auto"/>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595E3136" w14:textId="77777777" w:rsidR="00A61BE8" w:rsidRPr="007C56CD" w:rsidRDefault="00A61BE8" w:rsidP="00A61BE8">
      <w:pPr>
        <w:pStyle w:val="Bodytext20"/>
        <w:shd w:val="clear" w:color="auto" w:fill="auto"/>
        <w:ind w:left="284" w:firstLine="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(8)  Comisioanele bancare ocazionate de rambursarea sumelor datorate AM cad în sarcina exclusivă a    Beneficiarului. </w:t>
      </w:r>
    </w:p>
    <w:p w14:paraId="0D92BB50" w14:textId="77777777" w:rsidR="00A61BE8" w:rsidRPr="007C56CD" w:rsidRDefault="00A61BE8" w:rsidP="00A61BE8">
      <w:pPr>
        <w:pStyle w:val="Bodytext20"/>
        <w:shd w:val="clear" w:color="auto" w:fill="auto"/>
        <w:ind w:firstLine="0"/>
        <w:jc w:val="left"/>
        <w:rPr>
          <w:rFonts w:asciiTheme="minorHAnsi" w:hAnsiTheme="minorHAnsi" w:cstheme="minorHAnsi"/>
          <w:color w:val="auto"/>
          <w:sz w:val="24"/>
          <w:szCs w:val="24"/>
        </w:rPr>
      </w:pPr>
    </w:p>
    <w:p w14:paraId="5128A59B" w14:textId="77777777" w:rsidR="00A61BE8" w:rsidRPr="007C56CD" w:rsidRDefault="00A61BE8" w:rsidP="00A61BE8">
      <w:pPr>
        <w:pStyle w:val="Bodytext20"/>
        <w:shd w:val="clear" w:color="auto" w:fill="auto"/>
        <w:ind w:firstLine="680"/>
        <w:jc w:val="left"/>
        <w:rPr>
          <w:rFonts w:asciiTheme="minorHAnsi" w:hAnsiTheme="minorHAnsi" w:cstheme="minorHAnsi"/>
          <w:b/>
          <w:color w:val="auto"/>
          <w:sz w:val="24"/>
          <w:szCs w:val="24"/>
        </w:rPr>
      </w:pPr>
      <w:r w:rsidRPr="007C56CD">
        <w:rPr>
          <w:rFonts w:asciiTheme="minorHAnsi" w:hAnsiTheme="minorHAnsi" w:cstheme="minorHAnsi"/>
          <w:b/>
          <w:color w:val="auto"/>
          <w:sz w:val="24"/>
          <w:szCs w:val="24"/>
        </w:rPr>
        <w:t>Articolul 11 Cazul fortuit</w:t>
      </w:r>
    </w:p>
    <w:p w14:paraId="1F661855" w14:textId="77777777" w:rsidR="00A61BE8" w:rsidRPr="007C56CD" w:rsidRDefault="00A61BE8" w:rsidP="00A61BE8">
      <w:pPr>
        <w:pStyle w:val="Bodytext20"/>
        <w:shd w:val="clear" w:color="auto" w:fill="auto"/>
        <w:ind w:firstLine="680"/>
        <w:jc w:val="left"/>
        <w:rPr>
          <w:rFonts w:asciiTheme="minorHAnsi" w:hAnsiTheme="minorHAnsi" w:cstheme="minorHAnsi"/>
          <w:b/>
          <w:color w:val="auto"/>
          <w:sz w:val="24"/>
          <w:szCs w:val="24"/>
        </w:rPr>
      </w:pPr>
    </w:p>
    <w:p w14:paraId="2AC0335F" w14:textId="77777777" w:rsidR="00A61BE8" w:rsidRPr="007C56CD" w:rsidRDefault="00A61BE8" w:rsidP="00A61BE8">
      <w:pPr>
        <w:pStyle w:val="Bodytext20"/>
        <w:shd w:val="clear" w:color="auto" w:fill="auto"/>
        <w:spacing w:after="220"/>
        <w:ind w:left="680" w:hanging="38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(1) Cazul fortuit nu este exonerator de răspundere contractuală.</w:t>
      </w:r>
    </w:p>
    <w:p w14:paraId="2A7F89B9" w14:textId="77777777" w:rsidR="00A61BE8" w:rsidRPr="007C56CD" w:rsidRDefault="00A61BE8" w:rsidP="00A61BE8">
      <w:pPr>
        <w:pStyle w:val="Bodytext20"/>
        <w:shd w:val="clear" w:color="auto" w:fill="auto"/>
        <w:ind w:firstLine="680"/>
        <w:jc w:val="left"/>
        <w:rPr>
          <w:rFonts w:asciiTheme="minorHAnsi" w:hAnsiTheme="minorHAnsi" w:cstheme="minorHAnsi"/>
          <w:b/>
          <w:color w:val="auto"/>
          <w:sz w:val="24"/>
          <w:szCs w:val="24"/>
        </w:rPr>
      </w:pPr>
      <w:r w:rsidRPr="007C56CD">
        <w:rPr>
          <w:rFonts w:asciiTheme="minorHAnsi" w:hAnsiTheme="minorHAnsi" w:cstheme="minorHAnsi"/>
          <w:b/>
          <w:color w:val="auto"/>
          <w:sz w:val="24"/>
          <w:szCs w:val="24"/>
        </w:rPr>
        <w:t>Articolul 12 Dezangajarea fondurilor în cadrul prezentului contract</w:t>
      </w:r>
    </w:p>
    <w:p w14:paraId="79D3393F" w14:textId="77777777" w:rsidR="00A61BE8" w:rsidRPr="007C56CD" w:rsidRDefault="00A61BE8" w:rsidP="00A61BE8">
      <w:pPr>
        <w:pStyle w:val="Bodytext20"/>
        <w:shd w:val="clear" w:color="auto" w:fill="auto"/>
        <w:ind w:firstLine="680"/>
        <w:jc w:val="left"/>
        <w:rPr>
          <w:rFonts w:asciiTheme="minorHAnsi" w:hAnsiTheme="minorHAnsi" w:cstheme="minorHAnsi"/>
          <w:b/>
          <w:color w:val="auto"/>
          <w:sz w:val="24"/>
          <w:szCs w:val="24"/>
        </w:rPr>
      </w:pPr>
    </w:p>
    <w:p w14:paraId="37482B2F" w14:textId="77777777" w:rsidR="00A61BE8" w:rsidRPr="007C56CD" w:rsidRDefault="00A61BE8" w:rsidP="00A61BE8">
      <w:pPr>
        <w:pStyle w:val="Bodytext20"/>
        <w:numPr>
          <w:ilvl w:val="0"/>
          <w:numId w:val="69"/>
        </w:numPr>
        <w:shd w:val="clear" w:color="auto" w:fill="auto"/>
        <w:spacing w:after="225" w:line="250" w:lineRule="exact"/>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66AD894E" w14:textId="77777777" w:rsidR="00A61BE8" w:rsidRPr="007C56CD" w:rsidRDefault="00A61BE8" w:rsidP="00A61BE8">
      <w:pPr>
        <w:pStyle w:val="ListParagraph"/>
        <w:numPr>
          <w:ilvl w:val="0"/>
          <w:numId w:val="69"/>
        </w:numPr>
        <w:jc w:val="both"/>
        <w:rPr>
          <w:rFonts w:cstheme="minorHAnsi"/>
          <w:sz w:val="24"/>
          <w:szCs w:val="24"/>
        </w:rPr>
      </w:pPr>
      <w:r w:rsidRPr="007C56CD">
        <w:rPr>
          <w:rFonts w:cstheme="minorHAnsi"/>
          <w:sz w:val="24"/>
          <w:szCs w:val="24"/>
          <w:lang w:val="pt-PT"/>
        </w:rPr>
        <w:t xml:space="preserve"> În scopul utilizării eficiente a fondurilor publice, AM PR SVO va dezangaja </w:t>
      </w:r>
      <w:r w:rsidRPr="007C56CD">
        <w:rPr>
          <w:rFonts w:cstheme="minorHAnsi"/>
          <w:sz w:val="24"/>
          <w:szCs w:val="24"/>
        </w:rPr>
        <w:t xml:space="preserve">din cadrul bugetului proiectului sumele corespondente marjei de buget </w:t>
      </w:r>
      <w:r w:rsidRPr="007C56CD">
        <w:rPr>
          <w:rFonts w:cstheme="minorHAnsi"/>
          <w:snapToGrid w:val="0"/>
          <w:sz w:val="24"/>
          <w:szCs w:val="24"/>
        </w:rPr>
        <w:t>(subcapitolul 7.1. din devizul general)</w:t>
      </w:r>
      <w:r w:rsidRPr="007C56CD">
        <w:rPr>
          <w:rFonts w:cstheme="minorHAnsi"/>
          <w:sz w:val="24"/>
          <w:szCs w:val="24"/>
        </w:rPr>
        <w:t xml:space="preserve"> ramase neutilizate dupa evaluarea de catre AM PR SVO a conformitatii proiectului tehnic. </w:t>
      </w:r>
    </w:p>
    <w:p w14:paraId="2A79705F" w14:textId="5CE854CB" w:rsidR="00A61BE8" w:rsidRPr="007C56CD" w:rsidRDefault="00A61BE8" w:rsidP="00A61BE8">
      <w:pPr>
        <w:pStyle w:val="ListParagraph"/>
        <w:numPr>
          <w:ilvl w:val="0"/>
          <w:numId w:val="69"/>
        </w:numPr>
        <w:jc w:val="both"/>
        <w:rPr>
          <w:rFonts w:cstheme="minorHAnsi"/>
          <w:sz w:val="24"/>
          <w:szCs w:val="24"/>
        </w:rPr>
      </w:pPr>
      <w:r w:rsidRPr="007C56CD">
        <w:rPr>
          <w:rFonts w:cstheme="minorHAnsi"/>
          <w:sz w:val="24"/>
          <w:szCs w:val="24"/>
          <w:lang w:val="pt-PT"/>
        </w:rPr>
        <w:t xml:space="preserve"> În scopul utilizării eficiente a fondurilor publice, AM PR SVO va dezangaja </w:t>
      </w:r>
      <w:r w:rsidRPr="007C56CD">
        <w:rPr>
          <w:rFonts w:cstheme="minorHAnsi"/>
          <w:sz w:val="24"/>
          <w:szCs w:val="24"/>
        </w:rPr>
        <w:t xml:space="preserve">din cadrul bugetului proiectului sumele corespondente rezervei de implementare (subcapitolul 7.2. din </w:t>
      </w:r>
      <w:r w:rsidRPr="007C56CD">
        <w:rPr>
          <w:rFonts w:cstheme="minorHAnsi"/>
          <w:snapToGrid w:val="0"/>
          <w:sz w:val="24"/>
          <w:szCs w:val="24"/>
        </w:rPr>
        <w:t>devizul general)</w:t>
      </w:r>
      <w:r w:rsidRPr="007C56CD">
        <w:rPr>
          <w:rFonts w:cstheme="minorHAnsi"/>
          <w:sz w:val="24"/>
          <w:szCs w:val="24"/>
        </w:rPr>
        <w:t xml:space="preserve"> ramase neutilizate la expirarea duratei de executie din contractul de lucrari stabilita la momentul semnarii acestuia. </w:t>
      </w:r>
    </w:p>
    <w:p w14:paraId="0FD8A9BB" w14:textId="77777777" w:rsidR="00A61BE8" w:rsidRPr="007C56CD" w:rsidRDefault="00A61BE8" w:rsidP="00A61BE8">
      <w:pPr>
        <w:pStyle w:val="ListParagraph"/>
        <w:numPr>
          <w:ilvl w:val="0"/>
          <w:numId w:val="69"/>
        </w:numPr>
        <w:jc w:val="both"/>
        <w:rPr>
          <w:rFonts w:cstheme="minorHAnsi"/>
          <w:sz w:val="24"/>
          <w:szCs w:val="24"/>
        </w:rPr>
      </w:pPr>
      <w:r w:rsidRPr="007C56CD">
        <w:rPr>
          <w:rFonts w:cstheme="minorHAnsi"/>
          <w:sz w:val="24"/>
          <w:szCs w:val="24"/>
        </w:rPr>
        <w:t>In cazul in care AM PR SVO constata ca este indeplinita una din conditiile de la alin.(2) sau alin.(3) va informa beneficiarul prin notificare, in termen de 10 zile lucratoare</w:t>
      </w:r>
    </w:p>
    <w:p w14:paraId="05F42DC6" w14:textId="77777777" w:rsidR="00A61BE8" w:rsidRPr="007C56CD" w:rsidRDefault="00A61BE8" w:rsidP="00A61BE8">
      <w:pPr>
        <w:pStyle w:val="ListParagraph"/>
        <w:numPr>
          <w:ilvl w:val="0"/>
          <w:numId w:val="69"/>
        </w:numPr>
        <w:jc w:val="both"/>
        <w:rPr>
          <w:rFonts w:cstheme="minorHAnsi"/>
          <w:sz w:val="24"/>
          <w:szCs w:val="24"/>
        </w:rPr>
      </w:pPr>
      <w:r w:rsidRPr="007C56CD">
        <w:rPr>
          <w:rFonts w:cstheme="minorHAnsi"/>
          <w:sz w:val="24"/>
          <w:szCs w:val="24"/>
        </w:rPr>
        <w:t xml:space="preserve"> In termen de 10 zile lucratoare de la primirea notificarii, Beneficiarul are obligatia sa solicite act aditional de modificare a bugetului proiectului. Actul aditional va intra in vigoare la data aprobarii de catre AM PRSVO.</w:t>
      </w:r>
    </w:p>
    <w:p w14:paraId="038CB94F" w14:textId="5809DB1E" w:rsidR="00A61BE8" w:rsidRPr="007C56CD" w:rsidRDefault="00A61BE8" w:rsidP="00A61BE8">
      <w:pPr>
        <w:pStyle w:val="ListParagraph"/>
        <w:numPr>
          <w:ilvl w:val="0"/>
          <w:numId w:val="69"/>
        </w:numPr>
        <w:jc w:val="both"/>
        <w:rPr>
          <w:rFonts w:cstheme="minorHAnsi"/>
          <w:sz w:val="24"/>
          <w:szCs w:val="24"/>
        </w:rPr>
      </w:pPr>
      <w:r w:rsidRPr="007C56CD">
        <w:rPr>
          <w:rFonts w:cstheme="minorHAnsi"/>
          <w:sz w:val="24"/>
          <w:szCs w:val="24"/>
        </w:rPr>
        <w:t xml:space="preserve"> In cazul in care Beneficiarul nu initiaza act aditional, in termenul prevazut la alin.</w:t>
      </w:r>
      <w:r w:rsidR="0088606B">
        <w:rPr>
          <w:rFonts w:cstheme="minorHAnsi"/>
          <w:sz w:val="24"/>
          <w:szCs w:val="24"/>
        </w:rPr>
        <w:t xml:space="preserve"> </w:t>
      </w:r>
      <w:r w:rsidRPr="007C56CD">
        <w:rPr>
          <w:rFonts w:cstheme="minorHAnsi"/>
          <w:sz w:val="24"/>
          <w:szCs w:val="24"/>
        </w:rPr>
        <w:t>(5), AM PR SV Oltenia va proceda la rezilierea contractului de finantare.</w:t>
      </w:r>
    </w:p>
    <w:p w14:paraId="48ADBDE7" w14:textId="77777777" w:rsidR="00A61BE8" w:rsidRPr="007C56CD" w:rsidRDefault="00A61BE8" w:rsidP="00A61BE8">
      <w:pPr>
        <w:pStyle w:val="Bodytext20"/>
        <w:shd w:val="clear" w:color="auto" w:fill="auto"/>
        <w:ind w:firstLine="680"/>
        <w:jc w:val="left"/>
        <w:rPr>
          <w:rFonts w:asciiTheme="minorHAnsi" w:hAnsiTheme="minorHAnsi" w:cstheme="minorHAnsi"/>
          <w:b/>
          <w:color w:val="auto"/>
          <w:sz w:val="24"/>
          <w:szCs w:val="24"/>
        </w:rPr>
      </w:pPr>
      <w:r w:rsidRPr="007C56CD">
        <w:rPr>
          <w:rFonts w:asciiTheme="minorHAnsi" w:hAnsiTheme="minorHAnsi" w:cstheme="minorHAnsi"/>
          <w:b/>
          <w:color w:val="auto"/>
          <w:sz w:val="24"/>
          <w:szCs w:val="24"/>
        </w:rPr>
        <w:t>Articolul 13 Transparenţa</w:t>
      </w:r>
    </w:p>
    <w:p w14:paraId="4C5B1538" w14:textId="77777777" w:rsidR="00A61BE8" w:rsidRPr="007C56CD" w:rsidRDefault="00A61BE8" w:rsidP="00A61BE8">
      <w:pPr>
        <w:pStyle w:val="Bodytext20"/>
        <w:shd w:val="clear" w:color="auto" w:fill="auto"/>
        <w:ind w:firstLine="680"/>
        <w:jc w:val="left"/>
        <w:rPr>
          <w:rFonts w:asciiTheme="minorHAnsi" w:hAnsiTheme="minorHAnsi" w:cstheme="minorHAnsi"/>
          <w:b/>
          <w:color w:val="auto"/>
          <w:sz w:val="24"/>
          <w:szCs w:val="24"/>
        </w:rPr>
      </w:pPr>
    </w:p>
    <w:p w14:paraId="5D49D810" w14:textId="77777777" w:rsidR="00A61BE8" w:rsidRPr="007C56CD" w:rsidRDefault="00A61BE8" w:rsidP="00A61BE8">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ab/>
        <w:t xml:space="preserve"> (1)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74F2CC07" w14:textId="77777777" w:rsidR="00A61BE8" w:rsidRPr="007C56CD" w:rsidRDefault="00A61BE8" w:rsidP="00A61BE8">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     (2)  Beneficiarul este de acord ca următoarele </w:t>
      </w:r>
      <w:r w:rsidRPr="007C56CD">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218A302A" w14:textId="77777777" w:rsidR="00A61BE8" w:rsidRPr="007C56CD" w:rsidRDefault="00A61BE8" w:rsidP="00A61BE8">
      <w:pPr>
        <w:autoSpaceDE w:val="0"/>
        <w:autoSpaceDN w:val="0"/>
        <w:adjustRightInd w:val="0"/>
        <w:ind w:left="284" w:firstLine="421"/>
        <w:jc w:val="both"/>
        <w:rPr>
          <w:rFonts w:asciiTheme="minorHAnsi" w:hAnsiTheme="minorHAnsi" w:cstheme="minorHAnsi"/>
          <w:color w:val="auto"/>
          <w:lang w:val="en-GB" w:eastAsia="en-GB"/>
        </w:rPr>
      </w:pPr>
      <w:r w:rsidRPr="007C56CD">
        <w:rPr>
          <w:rFonts w:asciiTheme="minorHAnsi" w:hAnsiTheme="minorHAnsi" w:cstheme="minorHAnsi"/>
          <w:color w:val="auto"/>
        </w:rPr>
        <w:t xml:space="preserve">(a) denumirea proiectului, </w:t>
      </w:r>
      <w:r w:rsidRPr="007C56CD">
        <w:rPr>
          <w:rFonts w:asciiTheme="minorHAnsi" w:hAnsiTheme="minorHAnsi" w:cstheme="minorHAnsi"/>
          <w:color w:val="auto"/>
          <w:lang w:val="en-GB" w:eastAsia="en-GB"/>
        </w:rPr>
        <w:t>denumirea completă a beneficiarului și, dacă aceștia există, a partenerilor,</w:t>
      </w:r>
      <w:r w:rsidRPr="007C56CD">
        <w:rPr>
          <w:rFonts w:asciiTheme="minorHAnsi" w:hAnsiTheme="minorHAnsi" w:cstheme="minorHAnsi"/>
          <w:color w:val="auto"/>
        </w:rPr>
        <w:t xml:space="preserve"> </w:t>
      </w:r>
      <w:r w:rsidRPr="007C56CD">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4D668C68" w14:textId="77777777" w:rsidR="00A61BE8" w:rsidRPr="007C56CD" w:rsidRDefault="00A61BE8" w:rsidP="00A61BE8">
      <w:pPr>
        <w:autoSpaceDE w:val="0"/>
        <w:autoSpaceDN w:val="0"/>
        <w:adjustRightInd w:val="0"/>
        <w:spacing w:after="18"/>
        <w:ind w:left="284" w:firstLine="421"/>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22540C1" w14:textId="77777777" w:rsidR="00A61BE8" w:rsidRPr="007C56CD" w:rsidRDefault="00A61BE8" w:rsidP="00A61BE8">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(c) dimensiunea și caracteristicile grupului țintă și, după caz, ale beneficiarilor finali ai proiectului; </w:t>
      </w:r>
    </w:p>
    <w:p w14:paraId="1A321730" w14:textId="77777777" w:rsidR="00A61BE8" w:rsidRPr="007C56CD" w:rsidRDefault="00A61BE8" w:rsidP="00A61BE8">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(d) informații privind resursele umane din cadrul proiectului: denumirea postului, timpul de lucru; </w:t>
      </w:r>
    </w:p>
    <w:p w14:paraId="0EB055A5" w14:textId="77777777" w:rsidR="00A61BE8" w:rsidRPr="007C56CD" w:rsidRDefault="00A61BE8" w:rsidP="00A61BE8">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(e) rezultatele estimate și cele realizate ale proiectului, atât cele corespunzătoare obiectivelor, cât și </w:t>
      </w:r>
    </w:p>
    <w:p w14:paraId="1DD2602D" w14:textId="77777777" w:rsidR="00A61BE8" w:rsidRPr="007C56CD" w:rsidRDefault="00A61BE8" w:rsidP="00A61BE8">
      <w:pPr>
        <w:widowControl/>
        <w:autoSpaceDE w:val="0"/>
        <w:autoSpaceDN w:val="0"/>
        <w:adjustRightInd w:val="0"/>
        <w:spacing w:after="18"/>
        <w:ind w:left="426"/>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cele corespunzătoare activităților, cu referire la indicatorii stabiliți; </w:t>
      </w:r>
    </w:p>
    <w:p w14:paraId="2AC071E5" w14:textId="77777777" w:rsidR="00A61BE8" w:rsidRPr="007C56CD" w:rsidRDefault="00A61BE8" w:rsidP="00A61BE8">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(f) denumirea furnizorilor de produse, prestatorilor de servicii și executanților de lucrări contractați </w:t>
      </w:r>
    </w:p>
    <w:p w14:paraId="33DE25F9" w14:textId="77777777" w:rsidR="00A61BE8" w:rsidRPr="007C56CD" w:rsidRDefault="00A61BE8" w:rsidP="00A61BE8">
      <w:pPr>
        <w:widowControl/>
        <w:autoSpaceDE w:val="0"/>
        <w:autoSpaceDN w:val="0"/>
        <w:adjustRightInd w:val="0"/>
        <w:spacing w:after="18"/>
        <w:ind w:left="426"/>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în cadrul proiectului, precum și obiectul contractului, valoarea acestuia și plățile efectuate; </w:t>
      </w:r>
    </w:p>
    <w:p w14:paraId="6C639BBE" w14:textId="77777777" w:rsidR="00A61BE8" w:rsidRPr="007C56CD" w:rsidRDefault="00A61BE8" w:rsidP="00A61BE8">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(g) elemente de sustenabilitate a rezultatelor proiectului, respectiv de durabilitate a investițiilor în </w:t>
      </w:r>
    </w:p>
    <w:p w14:paraId="445AC381" w14:textId="77777777" w:rsidR="00A61BE8" w:rsidRPr="007C56CD" w:rsidRDefault="00A61BE8" w:rsidP="00A61BE8">
      <w:pPr>
        <w:widowControl/>
        <w:autoSpaceDE w:val="0"/>
        <w:autoSpaceDN w:val="0"/>
        <w:adjustRightInd w:val="0"/>
        <w:ind w:left="426"/>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infrastructură sau producție – informații conform contractului de finanțare, respectiv conform condițiilor prevăzute în art. 65 din Regulamentul (UE) 2021/1060. </w:t>
      </w:r>
    </w:p>
    <w:p w14:paraId="690B12E3" w14:textId="77777777" w:rsidR="00A61BE8" w:rsidRPr="007C56CD" w:rsidRDefault="00A61BE8" w:rsidP="00A61BE8">
      <w:pPr>
        <w:pStyle w:val="ListParagraph"/>
        <w:tabs>
          <w:tab w:val="left" w:pos="284"/>
        </w:tabs>
        <w:spacing w:before="120" w:after="120" w:line="240" w:lineRule="auto"/>
        <w:ind w:left="284" w:hanging="284"/>
        <w:jc w:val="both"/>
        <w:rPr>
          <w:rFonts w:cstheme="minorHAnsi"/>
          <w:sz w:val="24"/>
          <w:szCs w:val="24"/>
          <w:lang w:val="en-GB" w:eastAsia="en-GB"/>
        </w:rPr>
      </w:pPr>
      <w:r w:rsidRPr="007C56CD">
        <w:rPr>
          <w:rFonts w:cstheme="minorHAnsi"/>
          <w:sz w:val="24"/>
          <w:szCs w:val="24"/>
          <w:lang w:val="ro-RO"/>
        </w:rPr>
        <w:tab/>
        <w:t xml:space="preserve">(3) Următoarele elemente, </w:t>
      </w:r>
      <w:r w:rsidRPr="007C56CD">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Pr="007C56CD">
        <w:rPr>
          <w:rFonts w:cstheme="minorHAnsi"/>
          <w:sz w:val="24"/>
          <w:szCs w:val="24"/>
          <w:lang w:val="ro-RO"/>
        </w:rPr>
        <w:t xml:space="preserve"> au caracter confidențial și nu constituie informații de interes public, AM PR Sud Vest  neavând dreptul de a le dezvălui/pune la dispoziția terților:</w:t>
      </w:r>
    </w:p>
    <w:p w14:paraId="68E0854D" w14:textId="77777777" w:rsidR="00A61BE8" w:rsidRPr="007C56CD" w:rsidRDefault="00A61BE8" w:rsidP="00A61BE8">
      <w:pPr>
        <w:pStyle w:val="ListParagraph"/>
        <w:numPr>
          <w:ilvl w:val="2"/>
          <w:numId w:val="58"/>
        </w:numPr>
        <w:spacing w:before="120" w:after="120" w:line="240" w:lineRule="auto"/>
        <w:jc w:val="both"/>
        <w:rPr>
          <w:rFonts w:cstheme="minorHAnsi"/>
          <w:bCs/>
          <w:sz w:val="24"/>
          <w:szCs w:val="24"/>
          <w:lang w:val="ro-RO" w:eastAsia="en-GB"/>
        </w:rPr>
      </w:pPr>
      <w:r w:rsidRPr="007C56CD">
        <w:rPr>
          <w:rFonts w:cstheme="minorHAnsi"/>
          <w:bCs/>
          <w:sz w:val="24"/>
          <w:szCs w:val="24"/>
          <w:lang w:val="ro-RO" w:eastAsia="en-GB"/>
        </w:rPr>
        <w:t>Cererea de finanţare</w:t>
      </w:r>
    </w:p>
    <w:p w14:paraId="0866B7F6" w14:textId="77777777" w:rsidR="00A61BE8" w:rsidRPr="007C56CD" w:rsidRDefault="00A61BE8" w:rsidP="00A61BE8">
      <w:pPr>
        <w:pStyle w:val="ListParagraph"/>
        <w:numPr>
          <w:ilvl w:val="2"/>
          <w:numId w:val="58"/>
        </w:numPr>
        <w:spacing w:before="120" w:after="120" w:line="240" w:lineRule="auto"/>
        <w:jc w:val="both"/>
        <w:rPr>
          <w:rFonts w:cstheme="minorHAnsi"/>
          <w:bCs/>
          <w:sz w:val="24"/>
          <w:szCs w:val="24"/>
          <w:lang w:val="ro-RO" w:eastAsia="en-GB"/>
        </w:rPr>
      </w:pPr>
      <w:r w:rsidRPr="007C56CD">
        <w:rPr>
          <w:rFonts w:cstheme="minorHAnsi"/>
          <w:bCs/>
          <w:sz w:val="24"/>
          <w:szCs w:val="24"/>
          <w:lang w:val="ro-RO" w:eastAsia="en-GB"/>
        </w:rPr>
        <w:t>Planul de monitorizare a proiectului</w:t>
      </w:r>
    </w:p>
    <w:p w14:paraId="67AC1BCD" w14:textId="77777777" w:rsidR="00A61BE8" w:rsidRPr="007C56CD" w:rsidRDefault="00A61BE8" w:rsidP="00A61BE8">
      <w:pPr>
        <w:pStyle w:val="ListParagraph"/>
        <w:numPr>
          <w:ilvl w:val="2"/>
          <w:numId w:val="58"/>
        </w:numPr>
        <w:spacing w:before="120" w:after="120" w:line="240" w:lineRule="auto"/>
        <w:jc w:val="both"/>
        <w:rPr>
          <w:rFonts w:cstheme="minorHAnsi"/>
          <w:bCs/>
          <w:sz w:val="24"/>
          <w:szCs w:val="24"/>
          <w:lang w:val="ro-RO" w:eastAsia="en-GB"/>
        </w:rPr>
      </w:pPr>
      <w:r w:rsidRPr="007C56CD">
        <w:rPr>
          <w:rFonts w:cstheme="minorHAnsi"/>
          <w:bCs/>
          <w:sz w:val="24"/>
          <w:szCs w:val="24"/>
          <w:lang w:val="ro-RO" w:eastAsia="en-GB"/>
        </w:rPr>
        <w:t>Graficul cererilor de prefinanțare/plată/rambursare</w:t>
      </w:r>
    </w:p>
    <w:p w14:paraId="50B37398" w14:textId="77777777" w:rsidR="00A61BE8" w:rsidRPr="007C56CD" w:rsidRDefault="00A61BE8" w:rsidP="00A61BE8">
      <w:pPr>
        <w:pStyle w:val="Bodytext20"/>
        <w:shd w:val="clear" w:color="auto" w:fill="auto"/>
        <w:ind w:left="284" w:firstLine="0"/>
        <w:jc w:val="both"/>
        <w:rPr>
          <w:rFonts w:asciiTheme="minorHAnsi" w:hAnsiTheme="minorHAnsi" w:cstheme="minorHAnsi"/>
          <w:bCs/>
          <w:color w:val="auto"/>
          <w:sz w:val="24"/>
          <w:szCs w:val="24"/>
          <w:lang w:eastAsia="en-GB"/>
        </w:rPr>
      </w:pPr>
      <w:r w:rsidRPr="007C56CD">
        <w:rPr>
          <w:rFonts w:asciiTheme="minorHAnsi" w:hAnsiTheme="minorHAnsi" w:cstheme="minorHAnsi"/>
          <w:bCs/>
          <w:color w:val="auto"/>
          <w:sz w:val="24"/>
          <w:szCs w:val="24"/>
          <w:lang w:eastAsia="en-GB"/>
        </w:rPr>
        <w:t xml:space="preserve">(4) Întrucât documentele prevăzute la alin. (3) pot </w:t>
      </w:r>
      <w:r w:rsidRPr="007C56CD">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7C56CD">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0F666C2F" w14:textId="77777777" w:rsidR="00A61BE8" w:rsidRPr="007C56CD" w:rsidRDefault="00A61BE8" w:rsidP="00A61BE8">
      <w:pPr>
        <w:pStyle w:val="Bodytext20"/>
        <w:shd w:val="clear" w:color="auto" w:fill="auto"/>
        <w:ind w:firstLine="0"/>
        <w:rPr>
          <w:rFonts w:asciiTheme="minorHAnsi" w:hAnsiTheme="minorHAnsi" w:cstheme="minorHAnsi"/>
          <w:bCs/>
          <w:color w:val="auto"/>
          <w:sz w:val="24"/>
          <w:szCs w:val="24"/>
          <w:lang w:eastAsia="en-GB"/>
        </w:rPr>
      </w:pPr>
    </w:p>
    <w:p w14:paraId="6750F202" w14:textId="77777777" w:rsidR="00A61BE8" w:rsidRPr="007C56CD" w:rsidRDefault="00A61BE8" w:rsidP="00A61BE8">
      <w:pPr>
        <w:pStyle w:val="Bodytext20"/>
        <w:shd w:val="clear" w:color="auto" w:fill="auto"/>
        <w:ind w:firstLine="708"/>
        <w:jc w:val="left"/>
        <w:rPr>
          <w:rFonts w:asciiTheme="minorHAnsi" w:hAnsiTheme="minorHAnsi" w:cstheme="minorHAnsi"/>
          <w:b/>
          <w:color w:val="auto"/>
          <w:sz w:val="24"/>
          <w:szCs w:val="24"/>
        </w:rPr>
      </w:pPr>
      <w:r w:rsidRPr="007C56CD">
        <w:rPr>
          <w:rFonts w:asciiTheme="minorHAnsi" w:hAnsiTheme="minorHAnsi" w:cstheme="minorHAnsi"/>
          <w:b/>
          <w:color w:val="auto"/>
          <w:sz w:val="24"/>
          <w:szCs w:val="24"/>
        </w:rPr>
        <w:t>Articolul 14 Publicarea datelor</w:t>
      </w:r>
    </w:p>
    <w:p w14:paraId="276113A4" w14:textId="77777777" w:rsidR="00A61BE8" w:rsidRPr="007C56CD" w:rsidRDefault="00A61BE8" w:rsidP="00A61BE8">
      <w:pPr>
        <w:pStyle w:val="Bodytext20"/>
        <w:shd w:val="clear" w:color="auto" w:fill="auto"/>
        <w:ind w:firstLine="708"/>
        <w:jc w:val="left"/>
        <w:rPr>
          <w:rFonts w:asciiTheme="minorHAnsi" w:hAnsiTheme="minorHAnsi" w:cstheme="minorHAnsi"/>
          <w:b/>
          <w:color w:val="auto"/>
          <w:sz w:val="24"/>
          <w:szCs w:val="24"/>
        </w:rPr>
      </w:pPr>
    </w:p>
    <w:p w14:paraId="523B370B" w14:textId="77777777" w:rsidR="00A61BE8" w:rsidRPr="007C56CD" w:rsidRDefault="00A61BE8" w:rsidP="00A61BE8">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r w:rsidRPr="007C56CD">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44BB913D" w14:textId="77777777" w:rsidR="00A61BE8" w:rsidRPr="007C56CD" w:rsidRDefault="00A61BE8" w:rsidP="00A61BE8">
      <w:pPr>
        <w:widowControl/>
        <w:numPr>
          <w:ilvl w:val="0"/>
          <w:numId w:val="60"/>
        </w:numPr>
        <w:autoSpaceDE w:val="0"/>
        <w:autoSpaceDN w:val="0"/>
        <w:adjustRightInd w:val="0"/>
        <w:ind w:left="284"/>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(a) în cazul persoanelor juridice, denumirea beneficiarului și, în cazul unei achiziții, denumirea contractantului, </w:t>
      </w:r>
      <w:r w:rsidRPr="007C56CD">
        <w:rPr>
          <w:rFonts w:asciiTheme="minorHAnsi" w:hAnsiTheme="minorHAnsi" w:cstheme="minorHAnsi"/>
          <w:color w:val="auto"/>
        </w:rPr>
        <w:t>numai în măsura respectării prevederilor art. 57 din Legea nr. 98/2016 privind achiziţiile publice</w:t>
      </w:r>
      <w:r w:rsidRPr="007C56CD">
        <w:rPr>
          <w:rFonts w:asciiTheme="minorHAnsi" w:hAnsiTheme="minorHAnsi" w:cstheme="minorHAnsi"/>
          <w:color w:val="auto"/>
          <w:lang w:val="en-GB" w:eastAsia="en-GB"/>
        </w:rPr>
        <w:t xml:space="preserve"> în cazul în care beneficiarul este o persoană fizică, prenumele și numele; </w:t>
      </w:r>
    </w:p>
    <w:p w14:paraId="6ABFAEBE" w14:textId="77777777" w:rsidR="00A61BE8" w:rsidRPr="007C56CD" w:rsidRDefault="00A61BE8" w:rsidP="00A61BE8">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(b) denumirea proiectului; </w:t>
      </w:r>
    </w:p>
    <w:p w14:paraId="569FAA34" w14:textId="77777777" w:rsidR="00A61BE8" w:rsidRPr="007C56CD" w:rsidRDefault="00A61BE8" w:rsidP="00A61BE8">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(c) scopul proiectului și realizările preconizate sau efective ale acestuia; </w:t>
      </w:r>
    </w:p>
    <w:p w14:paraId="46517E68" w14:textId="77777777" w:rsidR="00A61BE8" w:rsidRPr="007C56CD" w:rsidRDefault="00A61BE8" w:rsidP="00A61BE8">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(d) data de începere a proiectului; </w:t>
      </w:r>
    </w:p>
    <w:p w14:paraId="3F6B3CBD" w14:textId="77777777" w:rsidR="00A61BE8" w:rsidRPr="007C56CD" w:rsidRDefault="00A61BE8" w:rsidP="00A61BE8">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(e) data preconizată sau efectivă de încheiere a proiectului; </w:t>
      </w:r>
    </w:p>
    <w:p w14:paraId="1005FA27" w14:textId="77777777" w:rsidR="00A61BE8" w:rsidRPr="007C56CD" w:rsidRDefault="00A61BE8" w:rsidP="00A61BE8">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(f) valoarea totală a proiectului; </w:t>
      </w:r>
    </w:p>
    <w:p w14:paraId="505A5553" w14:textId="77777777" w:rsidR="00A61BE8" w:rsidRPr="007C56CD" w:rsidRDefault="00A61BE8" w:rsidP="00A61BE8">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(g) fondul din care se finanțează proiectul; </w:t>
      </w:r>
    </w:p>
    <w:p w14:paraId="348842F8" w14:textId="77777777" w:rsidR="00A61BE8" w:rsidRPr="007C56CD" w:rsidRDefault="00A61BE8" w:rsidP="00A61BE8">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(h) obiectivul specific vizat; </w:t>
      </w:r>
    </w:p>
    <w:p w14:paraId="6A7DFA8F" w14:textId="77777777" w:rsidR="00A61BE8" w:rsidRPr="007C56CD" w:rsidRDefault="00A61BE8" w:rsidP="00A61BE8">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(i) rata de cofinanțare a Uniunii Europene; </w:t>
      </w:r>
    </w:p>
    <w:p w14:paraId="7E023150" w14:textId="77777777" w:rsidR="00A61BE8" w:rsidRPr="007C56CD" w:rsidRDefault="00A61BE8" w:rsidP="00A61BE8">
      <w:pPr>
        <w:widowControl/>
        <w:numPr>
          <w:ilvl w:val="0"/>
          <w:numId w:val="61"/>
        </w:numPr>
        <w:autoSpaceDE w:val="0"/>
        <w:autoSpaceDN w:val="0"/>
        <w:adjustRightInd w:val="0"/>
        <w:ind w:left="284"/>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 xml:space="preserve">(j) indicatorul de localizare sau datele de localizare pentru proiectul și țara în cauză; </w:t>
      </w:r>
    </w:p>
    <w:p w14:paraId="352AC373" w14:textId="77777777" w:rsidR="00A61BE8" w:rsidRPr="007C56CD" w:rsidRDefault="00A61BE8" w:rsidP="00A61BE8">
      <w:pPr>
        <w:autoSpaceDE w:val="0"/>
        <w:autoSpaceDN w:val="0"/>
        <w:adjustRightInd w:val="0"/>
        <w:ind w:left="284"/>
        <w:jc w:val="both"/>
        <w:rPr>
          <w:rFonts w:asciiTheme="minorHAnsi" w:hAnsiTheme="minorHAnsi" w:cstheme="minorHAnsi"/>
          <w:color w:val="auto"/>
          <w:lang w:val="en-GB" w:eastAsia="en-GB"/>
        </w:rPr>
      </w:pPr>
      <w:r w:rsidRPr="007C56CD">
        <w:rPr>
          <w:rFonts w:asciiTheme="minorHAnsi" w:hAnsiTheme="minorHAnsi" w:cstheme="minorHAnsi"/>
          <w:i/>
          <w:iCs/>
          <w:color w:val="auto"/>
          <w:lang w:val="en-GB" w:eastAsia="en-GB"/>
        </w:rPr>
        <w:t xml:space="preserve">pentru proiectele mobile sau proiectele care acoperă mai multe locuri: </w:t>
      </w:r>
    </w:p>
    <w:p w14:paraId="4498D025" w14:textId="77777777" w:rsidR="00A61BE8" w:rsidRPr="007C56CD" w:rsidRDefault="00A61BE8" w:rsidP="00A61BE8">
      <w:pPr>
        <w:widowControl/>
        <w:numPr>
          <w:ilvl w:val="1"/>
          <w:numId w:val="59"/>
        </w:numPr>
        <w:autoSpaceDE w:val="0"/>
        <w:autoSpaceDN w:val="0"/>
        <w:adjustRightInd w:val="0"/>
        <w:ind w:left="284"/>
        <w:jc w:val="both"/>
        <w:rPr>
          <w:rFonts w:asciiTheme="minorHAnsi" w:hAnsiTheme="minorHAnsi" w:cstheme="minorHAnsi"/>
          <w:color w:val="auto"/>
          <w:lang w:val="en-GB" w:eastAsia="en-GB"/>
        </w:rPr>
      </w:pPr>
      <w:r w:rsidRPr="007C56CD">
        <w:rPr>
          <w:rFonts w:asciiTheme="minorHAnsi" w:hAnsiTheme="minorHAnsi" w:cstheme="minorHAnsi"/>
          <w:color w:val="auto"/>
          <w:lang w:val="en-GB" w:eastAsia="en-GB"/>
        </w:rPr>
        <w:t>(k) localizarea beneficiarului, atunci când acesta este o persoană juridică, sau nivelul de regiune NUTS 2, atunci când beneficiarul este o persoană fizică.</w:t>
      </w:r>
    </w:p>
    <w:p w14:paraId="3575EC37" w14:textId="77777777" w:rsidR="00A61BE8" w:rsidRPr="007C56CD" w:rsidRDefault="00A61BE8" w:rsidP="00A61BE8">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07F3CC7B" w14:textId="77777777" w:rsidR="00A61BE8" w:rsidRPr="007C56CD" w:rsidRDefault="00A61BE8" w:rsidP="00A61BE8">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2EF83DA3" w14:textId="77777777" w:rsidR="00A61BE8" w:rsidRPr="007C56CD" w:rsidRDefault="00A61BE8" w:rsidP="00A61BE8">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04615D7A" w14:textId="77777777" w:rsidR="00A61BE8" w:rsidRPr="007C56CD" w:rsidRDefault="00A61BE8" w:rsidP="00A61BE8">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264BBAD5" w14:textId="77777777" w:rsidR="00A61BE8" w:rsidRPr="007C56CD" w:rsidRDefault="00A61BE8" w:rsidP="00A61BE8">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24B48FB" w14:textId="77777777" w:rsidR="00A61BE8" w:rsidRPr="007C56CD" w:rsidRDefault="00A61BE8" w:rsidP="00A61BE8">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5D3BA996" w14:textId="77777777" w:rsidR="00A61BE8" w:rsidRPr="007C56CD" w:rsidRDefault="00A61BE8" w:rsidP="00A61BE8">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54E5C89E" w14:textId="77777777" w:rsidR="00A61BE8" w:rsidRPr="007C56CD" w:rsidRDefault="00A61BE8" w:rsidP="00A61BE8">
      <w:pPr>
        <w:pStyle w:val="Bodytext20"/>
        <w:shd w:val="clear" w:color="auto" w:fill="auto"/>
        <w:ind w:firstLine="708"/>
        <w:jc w:val="left"/>
        <w:rPr>
          <w:rFonts w:asciiTheme="minorHAnsi" w:hAnsiTheme="minorHAnsi" w:cstheme="minorHAnsi"/>
          <w:b/>
          <w:color w:val="auto"/>
          <w:sz w:val="24"/>
          <w:szCs w:val="24"/>
        </w:rPr>
      </w:pPr>
      <w:r w:rsidRPr="007C56CD">
        <w:rPr>
          <w:rFonts w:asciiTheme="minorHAnsi" w:hAnsiTheme="minorHAnsi" w:cstheme="minorHAnsi"/>
          <w:b/>
          <w:color w:val="auto"/>
          <w:sz w:val="24"/>
          <w:szCs w:val="24"/>
        </w:rPr>
        <w:t>Articolul 15 Confidenţialitate</w:t>
      </w:r>
    </w:p>
    <w:p w14:paraId="0E4E292C" w14:textId="77777777" w:rsidR="00A61BE8" w:rsidRPr="007C56CD" w:rsidRDefault="00A61BE8" w:rsidP="00A61BE8">
      <w:pPr>
        <w:pStyle w:val="Bodytext20"/>
        <w:shd w:val="clear" w:color="auto" w:fill="auto"/>
        <w:ind w:firstLine="0"/>
        <w:rPr>
          <w:rFonts w:asciiTheme="minorHAnsi" w:hAnsiTheme="minorHAnsi" w:cstheme="minorHAnsi"/>
          <w:b/>
          <w:color w:val="auto"/>
          <w:sz w:val="24"/>
          <w:szCs w:val="24"/>
        </w:rPr>
      </w:pPr>
    </w:p>
    <w:p w14:paraId="678E334E" w14:textId="77777777" w:rsidR="00A61BE8" w:rsidRPr="007C56CD" w:rsidRDefault="00A61BE8" w:rsidP="00A61BE8">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55532BA0" w14:textId="77777777" w:rsidR="00A61BE8" w:rsidRPr="007C56CD" w:rsidRDefault="00A61BE8" w:rsidP="00A61BE8">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72BD6F5D" w14:textId="77777777" w:rsidR="00A61BE8" w:rsidRPr="007C56CD" w:rsidRDefault="00A61BE8" w:rsidP="00A61BE8">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Parţile vor fi exonerate de răspunderea pentru dezvăluirea informaţiilor prevăzute la alin. precedent dacă:</w:t>
      </w:r>
    </w:p>
    <w:p w14:paraId="6866459C" w14:textId="77777777" w:rsidR="00A61BE8" w:rsidRPr="007C56CD" w:rsidRDefault="00A61BE8" w:rsidP="00A61BE8">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36895135" w14:textId="77777777" w:rsidR="00A61BE8" w:rsidRPr="007C56CD" w:rsidRDefault="00A61BE8" w:rsidP="00A61BE8">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7C56CD">
        <w:rPr>
          <w:rFonts w:asciiTheme="minorHAnsi" w:hAnsiTheme="minorHAnsi" w:cstheme="minorHAnsi"/>
          <w:color w:val="auto"/>
          <w:sz w:val="24"/>
          <w:szCs w:val="24"/>
        </w:rPr>
        <w:t>partea contractantă a fost obligată în mod legal să dezvăluie informaţia.</w:t>
      </w:r>
    </w:p>
    <w:p w14:paraId="4CFD286F" w14:textId="77777777" w:rsidR="00A61BE8" w:rsidRPr="007C56CD" w:rsidRDefault="00A61BE8" w:rsidP="00A61BE8">
      <w:pPr>
        <w:pStyle w:val="Bodytext20"/>
        <w:shd w:val="clear" w:color="auto" w:fill="auto"/>
        <w:ind w:firstLine="680"/>
        <w:jc w:val="left"/>
        <w:rPr>
          <w:rFonts w:asciiTheme="minorHAnsi" w:hAnsiTheme="minorHAnsi" w:cstheme="minorHAnsi"/>
          <w:b/>
          <w:color w:val="auto"/>
          <w:sz w:val="24"/>
          <w:szCs w:val="24"/>
        </w:rPr>
      </w:pPr>
      <w:r w:rsidRPr="007C56CD">
        <w:rPr>
          <w:rFonts w:asciiTheme="minorHAnsi" w:hAnsiTheme="minorHAnsi" w:cstheme="minorHAnsi"/>
          <w:b/>
          <w:color w:val="auto"/>
          <w:sz w:val="24"/>
          <w:szCs w:val="24"/>
        </w:rPr>
        <w:t xml:space="preserve"> Articolul 16 Prelucrarea datelor cu caracter personal</w:t>
      </w:r>
    </w:p>
    <w:p w14:paraId="2704FD6C" w14:textId="77777777" w:rsidR="00A61BE8" w:rsidRPr="007C56CD" w:rsidRDefault="00A61BE8" w:rsidP="00A61BE8">
      <w:pPr>
        <w:pStyle w:val="Bodytext20"/>
        <w:shd w:val="clear" w:color="auto" w:fill="auto"/>
        <w:ind w:firstLine="0"/>
        <w:rPr>
          <w:rFonts w:asciiTheme="minorHAnsi" w:hAnsiTheme="minorHAnsi" w:cstheme="minorHAnsi"/>
          <w:b/>
          <w:color w:val="auto"/>
          <w:sz w:val="24"/>
          <w:szCs w:val="24"/>
        </w:rPr>
      </w:pPr>
    </w:p>
    <w:p w14:paraId="057ADC93" w14:textId="77777777" w:rsidR="00A61BE8" w:rsidRPr="007C56CD" w:rsidRDefault="00A61BE8" w:rsidP="00A61BE8">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556C99B1" w14:textId="77777777" w:rsidR="00A61BE8" w:rsidRPr="007C56CD" w:rsidRDefault="00A61BE8" w:rsidP="00A61BE8">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4250EE2C" w14:textId="77777777" w:rsidR="00A61BE8" w:rsidRPr="007C56CD" w:rsidRDefault="00A61BE8" w:rsidP="00A61BE8">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7C56CD">
        <w:rPr>
          <w:rFonts w:asciiTheme="minorHAnsi" w:hAnsiTheme="minorHAnsi" w:cstheme="minorHAnsi"/>
          <w:color w:val="auto"/>
          <w:sz w:val="24"/>
          <w:szCs w:val="24"/>
        </w:rPr>
        <w:tab/>
        <w:t>cu</w:t>
      </w:r>
      <w:r w:rsidRPr="007C56CD">
        <w:rPr>
          <w:rFonts w:asciiTheme="minorHAnsi" w:hAnsiTheme="minorHAnsi" w:cstheme="minorHAnsi"/>
          <w:color w:val="auto"/>
          <w:sz w:val="24"/>
          <w:szCs w:val="24"/>
        </w:rPr>
        <w:tab/>
        <w:t>caracter</w:t>
      </w:r>
      <w:r w:rsidRPr="007C56CD">
        <w:rPr>
          <w:rFonts w:asciiTheme="minorHAnsi" w:hAnsiTheme="minorHAnsi" w:cstheme="minorHAnsi"/>
          <w:color w:val="auto"/>
          <w:sz w:val="24"/>
          <w:szCs w:val="24"/>
        </w:rPr>
        <w:tab/>
        <w:t>personal</w:t>
      </w:r>
      <w:r w:rsidRPr="007C56CD">
        <w:rPr>
          <w:rFonts w:asciiTheme="minorHAnsi" w:hAnsiTheme="minorHAnsi" w:cstheme="minorHAnsi"/>
          <w:color w:val="auto"/>
          <w:sz w:val="24"/>
          <w:szCs w:val="24"/>
        </w:rPr>
        <w:tab/>
        <w:t>în ceea</w:t>
      </w:r>
      <w:r w:rsidRPr="007C56CD">
        <w:rPr>
          <w:rFonts w:asciiTheme="minorHAnsi" w:hAnsiTheme="minorHAnsi" w:cstheme="minorHAnsi"/>
          <w:color w:val="auto"/>
          <w:sz w:val="24"/>
          <w:szCs w:val="24"/>
        </w:rPr>
        <w:tab/>
        <w:t>ce priveşte</w:t>
      </w:r>
      <w:r w:rsidRPr="007C56CD">
        <w:rPr>
          <w:rFonts w:asciiTheme="minorHAnsi" w:hAnsiTheme="minorHAnsi" w:cstheme="minorHAnsi"/>
          <w:color w:val="auto"/>
          <w:sz w:val="24"/>
          <w:szCs w:val="24"/>
        </w:rPr>
        <w:tab/>
        <w:t>procesul de prelucrare/reprelucrare/transfer către terţi şi/sau publicarea acestora.</w:t>
      </w:r>
    </w:p>
    <w:p w14:paraId="35CDE3C7" w14:textId="77777777" w:rsidR="00A61BE8" w:rsidRPr="007C56CD" w:rsidRDefault="00A61BE8" w:rsidP="00A61BE8">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Părţile contractuale</w:t>
      </w:r>
      <w:r w:rsidRPr="007C56CD">
        <w:rPr>
          <w:rFonts w:asciiTheme="minorHAnsi" w:hAnsiTheme="minorHAnsi" w:cstheme="minorHAnsi"/>
          <w:color w:val="auto"/>
          <w:sz w:val="24"/>
          <w:szCs w:val="24"/>
        </w:rPr>
        <w:tab/>
        <w:t>vor asigura</w:t>
      </w:r>
      <w:r w:rsidRPr="007C56CD">
        <w:rPr>
          <w:rFonts w:asciiTheme="minorHAnsi" w:hAnsiTheme="minorHAnsi" w:cstheme="minorHAnsi"/>
          <w:color w:val="auto"/>
          <w:sz w:val="24"/>
          <w:szCs w:val="24"/>
        </w:rPr>
        <w:tab/>
        <w:t>potrivit</w:t>
      </w:r>
      <w:r w:rsidRPr="007C56CD">
        <w:rPr>
          <w:rFonts w:asciiTheme="minorHAnsi" w:hAnsiTheme="minorHAnsi" w:cstheme="minorHAnsi"/>
          <w:color w:val="auto"/>
          <w:sz w:val="24"/>
          <w:szCs w:val="24"/>
        </w:rPr>
        <w:tab/>
        <w:t>propriilor atribuţii şi competenţe Instituţionale / organizaţionale toate condiţiile tehnice şi organizatorice pentru păstrarea confidenţialităţii, integrităţii şi disponibilităţii datelor cu caracter personal.</w:t>
      </w:r>
    </w:p>
    <w:p w14:paraId="36A8224F" w14:textId="77777777" w:rsidR="00A61BE8" w:rsidRPr="007C56CD" w:rsidRDefault="00A61BE8" w:rsidP="00A61BE8">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6B390272" w14:textId="77777777" w:rsidR="00A61BE8" w:rsidRPr="007C56CD" w:rsidRDefault="00A61BE8" w:rsidP="00A61BE8">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03FF0C33" w14:textId="77777777" w:rsidR="00B1095B" w:rsidRPr="007C56CD" w:rsidRDefault="00A61BE8" w:rsidP="00B1095B">
      <w:pPr>
        <w:pStyle w:val="Bodytext20"/>
        <w:numPr>
          <w:ilvl w:val="0"/>
          <w:numId w:val="50"/>
        </w:numPr>
        <w:shd w:val="clear" w:color="auto" w:fill="auto"/>
        <w:tabs>
          <w:tab w:val="left" w:pos="142"/>
        </w:tabs>
        <w:spacing w:line="250" w:lineRule="exact"/>
        <w:ind w:left="432" w:hanging="432"/>
        <w:contextualSpacing/>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422B09DA" w14:textId="77777777" w:rsidR="00B1095B" w:rsidRPr="009C579B" w:rsidRDefault="00B1095B" w:rsidP="00B1095B">
      <w:pPr>
        <w:pStyle w:val="Bodytext20"/>
        <w:numPr>
          <w:ilvl w:val="0"/>
          <w:numId w:val="50"/>
        </w:numPr>
        <w:shd w:val="clear" w:color="auto" w:fill="auto"/>
        <w:tabs>
          <w:tab w:val="left" w:pos="142"/>
        </w:tabs>
        <w:spacing w:line="250" w:lineRule="exact"/>
        <w:ind w:left="432" w:hanging="432"/>
        <w:contextualSpacing/>
        <w:jc w:val="both"/>
        <w:rPr>
          <w:rStyle w:val="Bodytext21"/>
          <w:rFonts w:asciiTheme="minorHAnsi" w:hAnsiTheme="minorHAnsi" w:cstheme="minorHAnsi"/>
          <w:color w:val="auto"/>
          <w:sz w:val="24"/>
          <w:szCs w:val="24"/>
          <w:u w:val="none"/>
        </w:rPr>
      </w:pPr>
      <w:r w:rsidRPr="009C579B">
        <w:rPr>
          <w:rStyle w:val="Bodytext21"/>
          <w:rFonts w:asciiTheme="minorHAnsi" w:hAnsiTheme="minorHAnsi" w:cstheme="minorHAnsi"/>
          <w:color w:val="auto"/>
          <w:sz w:val="24"/>
          <w:szCs w:val="24"/>
          <w:u w:val="none"/>
        </w:rPr>
        <w:t xml:space="preserve">Autoritatea de management  utilizează programul informatic conform Cartei ARACHNE și este obligată să  conformeze reglementărilor naţionale şi europene în materie de protecţie a datelor. </w:t>
      </w:r>
    </w:p>
    <w:p w14:paraId="4425582A" w14:textId="77777777" w:rsidR="00B1095B" w:rsidRPr="009C579B" w:rsidRDefault="00B1095B" w:rsidP="00B1095B">
      <w:pPr>
        <w:pStyle w:val="Bodytext20"/>
        <w:numPr>
          <w:ilvl w:val="0"/>
          <w:numId w:val="50"/>
        </w:numPr>
        <w:shd w:val="clear" w:color="auto" w:fill="auto"/>
        <w:tabs>
          <w:tab w:val="left" w:pos="142"/>
        </w:tabs>
        <w:spacing w:line="250" w:lineRule="exact"/>
        <w:ind w:left="432" w:hanging="432"/>
        <w:contextualSpacing/>
        <w:jc w:val="both"/>
        <w:rPr>
          <w:rStyle w:val="Bodytext21"/>
          <w:rFonts w:asciiTheme="minorHAnsi" w:hAnsiTheme="minorHAnsi" w:cstheme="minorHAnsi"/>
          <w:color w:val="auto"/>
          <w:sz w:val="24"/>
          <w:szCs w:val="24"/>
          <w:u w:val="none"/>
        </w:rPr>
      </w:pPr>
      <w:r w:rsidRPr="009C579B">
        <w:rPr>
          <w:rStyle w:val="Bodytext21"/>
          <w:rFonts w:asciiTheme="minorHAnsi" w:hAnsiTheme="minorHAnsi" w:cstheme="minorHAnsi"/>
          <w:color w:val="auto"/>
          <w:sz w:val="24"/>
          <w:szCs w:val="24"/>
          <w:u w:val="none"/>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25DB226C" w14:textId="77777777" w:rsidR="00B1095B" w:rsidRPr="009C579B" w:rsidRDefault="00B1095B" w:rsidP="00B1095B">
      <w:pPr>
        <w:pStyle w:val="Bodytext20"/>
        <w:numPr>
          <w:ilvl w:val="0"/>
          <w:numId w:val="50"/>
        </w:numPr>
        <w:shd w:val="clear" w:color="auto" w:fill="auto"/>
        <w:tabs>
          <w:tab w:val="left" w:pos="142"/>
        </w:tabs>
        <w:spacing w:line="250" w:lineRule="exact"/>
        <w:ind w:left="432" w:hanging="432"/>
        <w:contextualSpacing/>
        <w:jc w:val="both"/>
        <w:rPr>
          <w:rStyle w:val="Bodytext21"/>
          <w:rFonts w:asciiTheme="minorHAnsi" w:hAnsiTheme="minorHAnsi" w:cstheme="minorHAnsi"/>
          <w:color w:val="auto"/>
          <w:sz w:val="24"/>
          <w:szCs w:val="24"/>
          <w:u w:val="none"/>
        </w:rPr>
      </w:pPr>
      <w:r w:rsidRPr="009C579B">
        <w:rPr>
          <w:rStyle w:val="Bodytext21"/>
          <w:rFonts w:asciiTheme="minorHAnsi" w:hAnsiTheme="minorHAnsi" w:cstheme="minorHAnsi"/>
          <w:color w:val="auto"/>
          <w:sz w:val="24"/>
          <w:szCs w:val="24"/>
          <w:u w:val="none"/>
        </w:rPr>
        <w:t>Datele din sistemul informatic sunt exportate în ARACHNE acoperind toate etapele în care s-ar aplica ARACHNE, inclusiv verificarea la depunerea proiectelor.</w:t>
      </w:r>
    </w:p>
    <w:p w14:paraId="20080822" w14:textId="77777777" w:rsidR="00B1095B" w:rsidRPr="009C579B" w:rsidRDefault="00B1095B" w:rsidP="00B1095B">
      <w:pPr>
        <w:pStyle w:val="Bodytext20"/>
        <w:numPr>
          <w:ilvl w:val="0"/>
          <w:numId w:val="50"/>
        </w:numPr>
        <w:shd w:val="clear" w:color="auto" w:fill="auto"/>
        <w:tabs>
          <w:tab w:val="left" w:pos="142"/>
        </w:tabs>
        <w:spacing w:line="250" w:lineRule="exact"/>
        <w:ind w:left="432" w:hanging="432"/>
        <w:contextualSpacing/>
        <w:jc w:val="both"/>
        <w:rPr>
          <w:rStyle w:val="Bodytext21"/>
          <w:rFonts w:asciiTheme="minorHAnsi" w:hAnsiTheme="minorHAnsi" w:cstheme="minorHAnsi"/>
          <w:color w:val="auto"/>
          <w:sz w:val="24"/>
          <w:szCs w:val="24"/>
          <w:u w:val="none"/>
        </w:rPr>
      </w:pPr>
      <w:r w:rsidRPr="009C579B">
        <w:rPr>
          <w:rStyle w:val="Bodytext21"/>
          <w:rFonts w:asciiTheme="minorHAnsi" w:hAnsiTheme="minorHAnsi" w:cstheme="minorHAnsi"/>
          <w:color w:val="auto"/>
          <w:sz w:val="24"/>
          <w:szCs w:val="24"/>
          <w:u w:val="none"/>
        </w:rPr>
        <w:t>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0D0CD388" w14:textId="698DF5F5" w:rsidR="00B1095B" w:rsidRPr="009C579B" w:rsidRDefault="00B1095B" w:rsidP="00B1095B">
      <w:pPr>
        <w:pStyle w:val="Bodytext20"/>
        <w:numPr>
          <w:ilvl w:val="0"/>
          <w:numId w:val="50"/>
        </w:numPr>
        <w:shd w:val="clear" w:color="auto" w:fill="auto"/>
        <w:tabs>
          <w:tab w:val="left" w:pos="142"/>
        </w:tabs>
        <w:spacing w:line="250" w:lineRule="exact"/>
        <w:ind w:left="432" w:hanging="432"/>
        <w:contextualSpacing/>
        <w:jc w:val="both"/>
        <w:rPr>
          <w:rFonts w:asciiTheme="minorHAnsi" w:hAnsiTheme="minorHAnsi" w:cstheme="minorHAnsi"/>
          <w:color w:val="auto"/>
          <w:sz w:val="24"/>
          <w:szCs w:val="24"/>
        </w:rPr>
      </w:pPr>
      <w:r w:rsidRPr="009C579B">
        <w:rPr>
          <w:rStyle w:val="Bodytext21"/>
          <w:rFonts w:asciiTheme="minorHAnsi" w:hAnsiTheme="minorHAnsi" w:cstheme="minorHAnsi"/>
          <w:color w:val="auto"/>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63F2605E" w14:textId="77777777" w:rsidR="00B1095B" w:rsidRPr="007C56CD" w:rsidRDefault="00B1095B" w:rsidP="00A61BE8">
      <w:pPr>
        <w:pStyle w:val="Bodytext20"/>
        <w:shd w:val="clear" w:color="auto" w:fill="auto"/>
        <w:spacing w:line="254" w:lineRule="exact"/>
        <w:ind w:left="714" w:firstLine="0"/>
        <w:jc w:val="left"/>
        <w:rPr>
          <w:rFonts w:asciiTheme="minorHAnsi" w:hAnsiTheme="minorHAnsi" w:cstheme="minorHAnsi"/>
          <w:b/>
          <w:color w:val="auto"/>
          <w:sz w:val="24"/>
          <w:szCs w:val="24"/>
        </w:rPr>
      </w:pPr>
    </w:p>
    <w:p w14:paraId="2BA7092F" w14:textId="037CC085" w:rsidR="00A61BE8" w:rsidRPr="007C56CD" w:rsidRDefault="00A61BE8" w:rsidP="00A61BE8">
      <w:pPr>
        <w:pStyle w:val="Bodytext20"/>
        <w:shd w:val="clear" w:color="auto" w:fill="auto"/>
        <w:spacing w:line="254" w:lineRule="exact"/>
        <w:ind w:left="714" w:firstLine="0"/>
        <w:jc w:val="left"/>
        <w:rPr>
          <w:rFonts w:asciiTheme="minorHAnsi" w:hAnsiTheme="minorHAnsi" w:cstheme="minorHAnsi"/>
          <w:b/>
          <w:color w:val="auto"/>
          <w:sz w:val="24"/>
          <w:szCs w:val="24"/>
        </w:rPr>
      </w:pPr>
      <w:r w:rsidRPr="007C56CD">
        <w:rPr>
          <w:rFonts w:asciiTheme="minorHAnsi" w:hAnsiTheme="minorHAnsi" w:cstheme="minorHAnsi"/>
          <w:b/>
          <w:color w:val="auto"/>
          <w:sz w:val="24"/>
          <w:szCs w:val="24"/>
        </w:rPr>
        <w:t xml:space="preserve">Articolul 17 Completarea si modificarea Condiţiilor generale privind condiţiile specifice fiecărei </w:t>
      </w:r>
    </w:p>
    <w:p w14:paraId="42182A23" w14:textId="77777777" w:rsidR="00A61BE8" w:rsidRPr="007C56CD" w:rsidRDefault="00A61BE8" w:rsidP="00A61BE8">
      <w:pPr>
        <w:pStyle w:val="Bodytext20"/>
        <w:shd w:val="clear" w:color="auto" w:fill="auto"/>
        <w:spacing w:line="254" w:lineRule="exact"/>
        <w:ind w:left="714" w:firstLine="0"/>
        <w:jc w:val="left"/>
        <w:rPr>
          <w:rFonts w:asciiTheme="minorHAnsi" w:hAnsiTheme="minorHAnsi" w:cstheme="minorHAnsi"/>
          <w:b/>
          <w:color w:val="auto"/>
          <w:sz w:val="24"/>
          <w:szCs w:val="24"/>
        </w:rPr>
      </w:pPr>
      <w:r w:rsidRPr="007C56CD">
        <w:rPr>
          <w:rFonts w:asciiTheme="minorHAnsi" w:hAnsiTheme="minorHAnsi" w:cstheme="minorHAnsi"/>
          <w:b/>
          <w:color w:val="auto"/>
          <w:sz w:val="24"/>
          <w:szCs w:val="24"/>
        </w:rPr>
        <w:t xml:space="preserve">                                                                  priorităţi de investiţii</w:t>
      </w:r>
    </w:p>
    <w:p w14:paraId="3415674B" w14:textId="77777777" w:rsidR="00A61BE8" w:rsidRPr="007C56CD" w:rsidRDefault="00A61BE8" w:rsidP="00A61BE8">
      <w:pPr>
        <w:pStyle w:val="Bodytext20"/>
        <w:shd w:val="clear" w:color="auto" w:fill="auto"/>
        <w:spacing w:line="254" w:lineRule="exact"/>
        <w:ind w:left="1100"/>
        <w:rPr>
          <w:rFonts w:asciiTheme="minorHAnsi" w:hAnsiTheme="minorHAnsi" w:cstheme="minorHAnsi"/>
          <w:b/>
          <w:color w:val="auto"/>
          <w:sz w:val="24"/>
          <w:szCs w:val="24"/>
        </w:rPr>
      </w:pPr>
    </w:p>
    <w:p w14:paraId="0E03DD6C" w14:textId="77777777" w:rsidR="008B2747" w:rsidRPr="007C56CD" w:rsidRDefault="00A61BE8" w:rsidP="008B2747">
      <w:pPr>
        <w:pStyle w:val="Bodytext20"/>
        <w:numPr>
          <w:ilvl w:val="0"/>
          <w:numId w:val="51"/>
        </w:numPr>
        <w:shd w:val="clear" w:color="auto" w:fill="auto"/>
        <w:tabs>
          <w:tab w:val="left" w:pos="567"/>
        </w:tabs>
        <w:spacing w:line="240" w:lineRule="auto"/>
        <w:ind w:left="691" w:hanging="421"/>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  În cadrul prezentului Contract, prevalează Condiţiile Specifice aplicabile Priorităţii de investiţii din cadrul PR 2021-2027 faţă de cele Generale, precum si faţă de cele specifice Programului Regional 2021-2027.</w:t>
      </w:r>
    </w:p>
    <w:p w14:paraId="614E4AD1" w14:textId="2365A8A7" w:rsidR="00B17883" w:rsidRPr="007C56CD" w:rsidRDefault="00A61BE8" w:rsidP="008B2747">
      <w:pPr>
        <w:pStyle w:val="Bodytext20"/>
        <w:numPr>
          <w:ilvl w:val="0"/>
          <w:numId w:val="51"/>
        </w:numPr>
        <w:shd w:val="clear" w:color="auto" w:fill="auto"/>
        <w:tabs>
          <w:tab w:val="left" w:pos="567"/>
        </w:tabs>
        <w:spacing w:line="240" w:lineRule="auto"/>
        <w:ind w:left="691" w:hanging="421"/>
        <w:jc w:val="both"/>
        <w:rPr>
          <w:rFonts w:asciiTheme="minorHAnsi" w:hAnsiTheme="minorHAnsi" w:cstheme="minorHAnsi"/>
          <w:color w:val="auto"/>
          <w:sz w:val="24"/>
          <w:szCs w:val="24"/>
        </w:rPr>
      </w:pPr>
      <w:r w:rsidRPr="007C56CD">
        <w:rPr>
          <w:rFonts w:asciiTheme="minorHAnsi" w:hAnsiTheme="minorHAnsi" w:cstheme="minorHAnsi"/>
          <w:color w:val="auto"/>
          <w:sz w:val="24"/>
          <w:szCs w:val="24"/>
        </w:rPr>
        <w:t xml:space="preserve">  În cadrul prezentului Contract, Condiţiile Specifice aplicabile Priorităţii de investiţii din cadrul PR 2021-2027 se completează, acolo unde este cazul, cu condiţiile specifice Programului Regional 2021-2027 si respectiv cu Condiţiile Generale, din prezentul contract.</w:t>
      </w:r>
    </w:p>
    <w:sectPr w:rsidR="00B17883" w:rsidRPr="007C56CD" w:rsidSect="00BC1470">
      <w:headerReference w:type="default" r:id="rId7"/>
      <w:footerReference w:type="default" r:id="rId8"/>
      <w:headerReference w:type="first" r:id="rId9"/>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8CCEC2" w14:textId="77777777" w:rsidR="00D35E98" w:rsidRDefault="00D35E98">
      <w:r>
        <w:separator/>
      </w:r>
    </w:p>
  </w:endnote>
  <w:endnote w:type="continuationSeparator" w:id="0">
    <w:p w14:paraId="5040DE15" w14:textId="77777777" w:rsidR="00D35E98" w:rsidRDefault="00D35E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657C2E" w:rsidRPr="00491E51" w:rsidRDefault="00657C2E"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B50B33">
          <w:rPr>
            <w:rFonts w:asciiTheme="minorHAnsi" w:hAnsiTheme="minorHAnsi" w:cstheme="minorHAnsi"/>
            <w:noProof/>
            <w:sz w:val="20"/>
            <w:szCs w:val="20"/>
          </w:rPr>
          <w:t>14</w:t>
        </w:r>
        <w:r w:rsidRPr="00491E51">
          <w:rPr>
            <w:rFonts w:asciiTheme="minorHAnsi" w:hAnsiTheme="minorHAnsi" w:cstheme="minorHAnsi"/>
            <w:noProof/>
            <w:sz w:val="20"/>
            <w:szCs w:val="20"/>
          </w:rPr>
          <w:fldChar w:fldCharType="end"/>
        </w:r>
      </w:p>
      <w:p w14:paraId="618822B2" w14:textId="77777777" w:rsidR="00657C2E" w:rsidRDefault="00657C2E">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B503E57"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657C2E" w:rsidRDefault="00657C2E">
        <w:pPr>
          <w:pStyle w:val="Footer"/>
          <w:jc w:val="center"/>
          <w:rPr>
            <w:rFonts w:ascii="Times New Roman" w:hAnsi="Times New Roman" w:cs="Times New Roman"/>
            <w:noProof/>
          </w:rPr>
        </w:pPr>
      </w:p>
      <w:p w14:paraId="4D1F7B36" w14:textId="77777777" w:rsidR="00657C2E" w:rsidRDefault="00657C2E">
        <w:pPr>
          <w:pStyle w:val="Footer"/>
          <w:jc w:val="center"/>
          <w:rPr>
            <w:rFonts w:ascii="Times New Roman" w:hAnsi="Times New Roman" w:cs="Times New Roman"/>
            <w:noProof/>
          </w:rPr>
        </w:pPr>
      </w:p>
      <w:p w14:paraId="4BC6A088" w14:textId="77777777" w:rsidR="00657C2E" w:rsidRPr="00D84389" w:rsidRDefault="00B50B33">
        <w:pPr>
          <w:pStyle w:val="Footer"/>
          <w:jc w:val="center"/>
          <w:rPr>
            <w:rFonts w:ascii="Times New Roman" w:hAnsi="Times New Roman" w:cs="Times New Roman"/>
          </w:rPr>
        </w:pPr>
      </w:p>
    </w:sdtContent>
  </w:sdt>
  <w:p w14:paraId="1E095A0C" w14:textId="77777777" w:rsidR="00657C2E" w:rsidRDefault="00657C2E">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9FE94F" w14:textId="77777777" w:rsidR="00D35E98" w:rsidRDefault="00D35E98"/>
  </w:footnote>
  <w:footnote w:type="continuationSeparator" w:id="0">
    <w:p w14:paraId="41709074" w14:textId="77777777" w:rsidR="00D35E98" w:rsidRDefault="00D35E9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8781D4" w14:textId="77777777" w:rsidR="00657C2E" w:rsidRDefault="00657C2E">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14E98F3"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251617" w14:textId="77777777" w:rsidR="00657C2E" w:rsidRDefault="00657C2E">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6C27549"/>
    <w:multiLevelType w:val="hybridMultilevel"/>
    <w:tmpl w:val="43346E5A"/>
    <w:lvl w:ilvl="0" w:tplc="961660B4">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6"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3"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4"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9"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6951260"/>
    <w:multiLevelType w:val="multilevel"/>
    <w:tmpl w:val="8FE6E0E2"/>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start w:val="1"/>
      <w:numFmt w:val="bullet"/>
      <w:lvlText w:val=""/>
      <w:lvlJc w:val="left"/>
      <w:pPr>
        <w:ind w:left="360" w:hanging="360"/>
      </w:pPr>
      <w:rPr>
        <w:rFonts w:ascii="Symbol" w:hAnsi="Symbol" w:hint="default"/>
      </w:rPr>
    </w:lvl>
    <w:lvl w:ilvl="4">
      <w:start w:val="1"/>
      <w:numFmt w:val="bullet"/>
      <w:lvlText w:val=""/>
      <w:lvlJc w:val="left"/>
      <w:pPr>
        <w:ind w:left="360" w:hanging="360"/>
      </w:pPr>
      <w:rPr>
        <w:rFonts w:ascii="Symbol" w:hAnsi="Symbol" w:hint="default"/>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8"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48"/>
  </w:num>
  <w:num w:numId="2">
    <w:abstractNumId w:val="31"/>
  </w:num>
  <w:num w:numId="3">
    <w:abstractNumId w:val="4"/>
  </w:num>
  <w:num w:numId="4">
    <w:abstractNumId w:val="35"/>
  </w:num>
  <w:num w:numId="5">
    <w:abstractNumId w:val="11"/>
  </w:num>
  <w:num w:numId="6">
    <w:abstractNumId w:val="64"/>
  </w:num>
  <w:num w:numId="7">
    <w:abstractNumId w:val="40"/>
  </w:num>
  <w:num w:numId="8">
    <w:abstractNumId w:val="56"/>
  </w:num>
  <w:num w:numId="9">
    <w:abstractNumId w:val="12"/>
  </w:num>
  <w:num w:numId="10">
    <w:abstractNumId w:val="3"/>
  </w:num>
  <w:num w:numId="11">
    <w:abstractNumId w:val="41"/>
  </w:num>
  <w:num w:numId="12">
    <w:abstractNumId w:val="20"/>
  </w:num>
  <w:num w:numId="13">
    <w:abstractNumId w:val="19"/>
  </w:num>
  <w:num w:numId="14">
    <w:abstractNumId w:val="5"/>
  </w:num>
  <w:num w:numId="15">
    <w:abstractNumId w:val="43"/>
  </w:num>
  <w:num w:numId="16">
    <w:abstractNumId w:val="66"/>
  </w:num>
  <w:num w:numId="17">
    <w:abstractNumId w:val="26"/>
  </w:num>
  <w:num w:numId="18">
    <w:abstractNumId w:val="39"/>
  </w:num>
  <w:num w:numId="19">
    <w:abstractNumId w:val="29"/>
  </w:num>
  <w:num w:numId="20">
    <w:abstractNumId w:val="18"/>
  </w:num>
  <w:num w:numId="21">
    <w:abstractNumId w:val="38"/>
  </w:num>
  <w:num w:numId="22">
    <w:abstractNumId w:val="13"/>
  </w:num>
  <w:num w:numId="23">
    <w:abstractNumId w:val="9"/>
  </w:num>
  <w:num w:numId="24">
    <w:abstractNumId w:val="62"/>
  </w:num>
  <w:num w:numId="25">
    <w:abstractNumId w:val="17"/>
  </w:num>
  <w:num w:numId="26">
    <w:abstractNumId w:val="27"/>
  </w:num>
  <w:num w:numId="27">
    <w:abstractNumId w:val="60"/>
  </w:num>
  <w:num w:numId="28">
    <w:abstractNumId w:val="8"/>
  </w:num>
  <w:num w:numId="29">
    <w:abstractNumId w:val="54"/>
  </w:num>
  <w:num w:numId="30">
    <w:abstractNumId w:val="51"/>
  </w:num>
  <w:num w:numId="31">
    <w:abstractNumId w:val="21"/>
  </w:num>
  <w:num w:numId="32">
    <w:abstractNumId w:val="16"/>
  </w:num>
  <w:num w:numId="33">
    <w:abstractNumId w:val="45"/>
  </w:num>
  <w:num w:numId="34">
    <w:abstractNumId w:val="61"/>
  </w:num>
  <w:num w:numId="35">
    <w:abstractNumId w:val="36"/>
  </w:num>
  <w:num w:numId="36">
    <w:abstractNumId w:val="6"/>
  </w:num>
  <w:num w:numId="37">
    <w:abstractNumId w:val="37"/>
  </w:num>
  <w:num w:numId="38">
    <w:abstractNumId w:val="57"/>
  </w:num>
  <w:num w:numId="39">
    <w:abstractNumId w:val="24"/>
  </w:num>
  <w:num w:numId="40">
    <w:abstractNumId w:val="44"/>
  </w:num>
  <w:num w:numId="41">
    <w:abstractNumId w:val="32"/>
  </w:num>
  <w:num w:numId="42">
    <w:abstractNumId w:val="34"/>
  </w:num>
  <w:num w:numId="43">
    <w:abstractNumId w:val="47"/>
  </w:num>
  <w:num w:numId="44">
    <w:abstractNumId w:val="65"/>
  </w:num>
  <w:num w:numId="45">
    <w:abstractNumId w:val="10"/>
  </w:num>
  <w:num w:numId="46">
    <w:abstractNumId w:val="23"/>
  </w:num>
  <w:num w:numId="47">
    <w:abstractNumId w:val="28"/>
  </w:num>
  <w:num w:numId="48">
    <w:abstractNumId w:val="59"/>
  </w:num>
  <w:num w:numId="49">
    <w:abstractNumId w:val="30"/>
  </w:num>
  <w:num w:numId="50">
    <w:abstractNumId w:val="15"/>
  </w:num>
  <w:num w:numId="51">
    <w:abstractNumId w:val="55"/>
  </w:num>
  <w:num w:numId="52">
    <w:abstractNumId w:val="22"/>
  </w:num>
  <w:num w:numId="53">
    <w:abstractNumId w:val="33"/>
  </w:num>
  <w:num w:numId="54">
    <w:abstractNumId w:val="42"/>
  </w:num>
  <w:num w:numId="55">
    <w:abstractNumId w:val="53"/>
  </w:num>
  <w:num w:numId="56">
    <w:abstractNumId w:val="68"/>
  </w:num>
  <w:num w:numId="57">
    <w:abstractNumId w:val="52"/>
  </w:num>
  <w:num w:numId="58">
    <w:abstractNumId w:val="50"/>
  </w:num>
  <w:num w:numId="59">
    <w:abstractNumId w:val="1"/>
  </w:num>
  <w:num w:numId="60">
    <w:abstractNumId w:val="0"/>
  </w:num>
  <w:num w:numId="61">
    <w:abstractNumId w:val="67"/>
  </w:num>
  <w:num w:numId="62">
    <w:abstractNumId w:val="25"/>
  </w:num>
  <w:num w:numId="63">
    <w:abstractNumId w:val="63"/>
  </w:num>
  <w:num w:numId="64">
    <w:abstractNumId w:val="14"/>
  </w:num>
  <w:num w:numId="65">
    <w:abstractNumId w:val="49"/>
  </w:num>
  <w:num w:numId="66">
    <w:abstractNumId w:val="2"/>
  </w:num>
  <w:num w:numId="67">
    <w:abstractNumId w:val="46"/>
  </w:num>
  <w:num w:numId="68">
    <w:abstractNumId w:val="58"/>
  </w:num>
  <w:num w:numId="69">
    <w:abstractNumId w:val="7"/>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7883"/>
    <w:rsid w:val="0003000D"/>
    <w:rsid w:val="000367E9"/>
    <w:rsid w:val="000557B2"/>
    <w:rsid w:val="0006293F"/>
    <w:rsid w:val="00085480"/>
    <w:rsid w:val="00086DCC"/>
    <w:rsid w:val="0009689C"/>
    <w:rsid w:val="000C2284"/>
    <w:rsid w:val="00116140"/>
    <w:rsid w:val="001310EC"/>
    <w:rsid w:val="0013304C"/>
    <w:rsid w:val="0015187A"/>
    <w:rsid w:val="00173F36"/>
    <w:rsid w:val="00180219"/>
    <w:rsid w:val="00185F47"/>
    <w:rsid w:val="001A2AB2"/>
    <w:rsid w:val="001B0964"/>
    <w:rsid w:val="00252282"/>
    <w:rsid w:val="00284B49"/>
    <w:rsid w:val="002863D6"/>
    <w:rsid w:val="002A0416"/>
    <w:rsid w:val="002D2D00"/>
    <w:rsid w:val="002E1CBD"/>
    <w:rsid w:val="00303C0B"/>
    <w:rsid w:val="00306340"/>
    <w:rsid w:val="00326658"/>
    <w:rsid w:val="00330618"/>
    <w:rsid w:val="00380DB5"/>
    <w:rsid w:val="00386150"/>
    <w:rsid w:val="003E408C"/>
    <w:rsid w:val="003E56E3"/>
    <w:rsid w:val="00404D6D"/>
    <w:rsid w:val="00412078"/>
    <w:rsid w:val="00417103"/>
    <w:rsid w:val="00450383"/>
    <w:rsid w:val="004525DB"/>
    <w:rsid w:val="00463DB4"/>
    <w:rsid w:val="00481DB0"/>
    <w:rsid w:val="00491E51"/>
    <w:rsid w:val="004E1B1E"/>
    <w:rsid w:val="004E688D"/>
    <w:rsid w:val="004F29BF"/>
    <w:rsid w:val="00526F2B"/>
    <w:rsid w:val="005320A1"/>
    <w:rsid w:val="005621E5"/>
    <w:rsid w:val="00565F78"/>
    <w:rsid w:val="00566A95"/>
    <w:rsid w:val="0057060D"/>
    <w:rsid w:val="005E2C40"/>
    <w:rsid w:val="005F3262"/>
    <w:rsid w:val="005F412C"/>
    <w:rsid w:val="006061A1"/>
    <w:rsid w:val="00620B5C"/>
    <w:rsid w:val="00654778"/>
    <w:rsid w:val="00657C2E"/>
    <w:rsid w:val="006712C8"/>
    <w:rsid w:val="00692DE1"/>
    <w:rsid w:val="006A25B5"/>
    <w:rsid w:val="006B123B"/>
    <w:rsid w:val="006C73E3"/>
    <w:rsid w:val="006D00D0"/>
    <w:rsid w:val="00704F4C"/>
    <w:rsid w:val="00706B35"/>
    <w:rsid w:val="00706E20"/>
    <w:rsid w:val="00735C99"/>
    <w:rsid w:val="007677A3"/>
    <w:rsid w:val="00774EE9"/>
    <w:rsid w:val="00776B8F"/>
    <w:rsid w:val="00786B36"/>
    <w:rsid w:val="007944A8"/>
    <w:rsid w:val="00794775"/>
    <w:rsid w:val="007A7799"/>
    <w:rsid w:val="007C56CD"/>
    <w:rsid w:val="007C6EE9"/>
    <w:rsid w:val="007D4CD0"/>
    <w:rsid w:val="007F1C83"/>
    <w:rsid w:val="00810ED5"/>
    <w:rsid w:val="00817C26"/>
    <w:rsid w:val="008251A2"/>
    <w:rsid w:val="00852FB1"/>
    <w:rsid w:val="008532E4"/>
    <w:rsid w:val="00864FAE"/>
    <w:rsid w:val="008801F2"/>
    <w:rsid w:val="0088606B"/>
    <w:rsid w:val="00893CC5"/>
    <w:rsid w:val="008B2747"/>
    <w:rsid w:val="008E223B"/>
    <w:rsid w:val="008E6DF9"/>
    <w:rsid w:val="008F1BD4"/>
    <w:rsid w:val="008F31D2"/>
    <w:rsid w:val="009034FC"/>
    <w:rsid w:val="00913351"/>
    <w:rsid w:val="00922B2A"/>
    <w:rsid w:val="00956E69"/>
    <w:rsid w:val="00982656"/>
    <w:rsid w:val="00994D21"/>
    <w:rsid w:val="009B3B26"/>
    <w:rsid w:val="009C07B4"/>
    <w:rsid w:val="009C579B"/>
    <w:rsid w:val="009D52F2"/>
    <w:rsid w:val="009E6126"/>
    <w:rsid w:val="00A45F47"/>
    <w:rsid w:val="00A61BE8"/>
    <w:rsid w:val="00A96245"/>
    <w:rsid w:val="00AD57DE"/>
    <w:rsid w:val="00AE085B"/>
    <w:rsid w:val="00AE799B"/>
    <w:rsid w:val="00AF2F2B"/>
    <w:rsid w:val="00B0304D"/>
    <w:rsid w:val="00B1095B"/>
    <w:rsid w:val="00B10CAE"/>
    <w:rsid w:val="00B12421"/>
    <w:rsid w:val="00B17883"/>
    <w:rsid w:val="00B475C6"/>
    <w:rsid w:val="00B50B33"/>
    <w:rsid w:val="00B55AE5"/>
    <w:rsid w:val="00BC1470"/>
    <w:rsid w:val="00C06861"/>
    <w:rsid w:val="00C12F33"/>
    <w:rsid w:val="00C15935"/>
    <w:rsid w:val="00C20316"/>
    <w:rsid w:val="00C2677E"/>
    <w:rsid w:val="00C30D81"/>
    <w:rsid w:val="00C53819"/>
    <w:rsid w:val="00C638B4"/>
    <w:rsid w:val="00C72562"/>
    <w:rsid w:val="00C973BE"/>
    <w:rsid w:val="00CD4475"/>
    <w:rsid w:val="00CD5E3B"/>
    <w:rsid w:val="00CE503C"/>
    <w:rsid w:val="00CE7AF7"/>
    <w:rsid w:val="00CF625A"/>
    <w:rsid w:val="00D337D7"/>
    <w:rsid w:val="00D35E98"/>
    <w:rsid w:val="00D42FAA"/>
    <w:rsid w:val="00D80A81"/>
    <w:rsid w:val="00D81165"/>
    <w:rsid w:val="00D82ACA"/>
    <w:rsid w:val="00D83FCE"/>
    <w:rsid w:val="00D84389"/>
    <w:rsid w:val="00D85C94"/>
    <w:rsid w:val="00D87C2D"/>
    <w:rsid w:val="00D948C2"/>
    <w:rsid w:val="00DE223A"/>
    <w:rsid w:val="00DF5FF0"/>
    <w:rsid w:val="00E1209E"/>
    <w:rsid w:val="00E1743B"/>
    <w:rsid w:val="00E35729"/>
    <w:rsid w:val="00E45006"/>
    <w:rsid w:val="00E56255"/>
    <w:rsid w:val="00E6476D"/>
    <w:rsid w:val="00EA27F2"/>
    <w:rsid w:val="00EA6E85"/>
    <w:rsid w:val="00EE2D57"/>
    <w:rsid w:val="00F06831"/>
    <w:rsid w:val="00F14E31"/>
    <w:rsid w:val="00F21932"/>
    <w:rsid w:val="00F44D5B"/>
    <w:rsid w:val="00F76335"/>
    <w:rsid w:val="00FC16EE"/>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E158456D-5C93-4AB0-983B-8EFEB944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7792</Words>
  <Characters>44421</Characters>
  <Application>Microsoft Office Word</Application>
  <DocSecurity>0</DocSecurity>
  <Lines>370</Lines>
  <Paragraphs>104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52109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Simina Petrescu</cp:lastModifiedBy>
  <cp:revision>3</cp:revision>
  <cp:lastPrinted>2024-09-02T07:50:00Z</cp:lastPrinted>
  <dcterms:created xsi:type="dcterms:W3CDTF">2024-11-12T09:39:00Z</dcterms:created>
  <dcterms:modified xsi:type="dcterms:W3CDTF">2024-11-12T12:42:00Z</dcterms:modified>
</cp:coreProperties>
</file>