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DD38"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7CFF79C4"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6FEF5EE5" w14:textId="77777777" w:rsidR="00C070A5" w:rsidRPr="00CC7D7B" w:rsidRDefault="007E05D7" w:rsidP="009D0B5C">
      <w:pPr>
        <w:pStyle w:val="criterii"/>
        <w:numPr>
          <w:ilvl w:val="0"/>
          <w:numId w:val="0"/>
        </w:numPr>
        <w:shd w:val="clear" w:color="auto" w:fill="auto"/>
        <w:spacing w:before="0" w:after="0"/>
        <w:jc w:val="right"/>
        <w:rPr>
          <w:rFonts w:ascii="Calibri" w:hAnsi="Calibri" w:cs="Calibri"/>
        </w:rPr>
      </w:pPr>
      <w:r w:rsidRPr="00CC7D7B">
        <w:rPr>
          <w:rFonts w:ascii="Calibri" w:hAnsi="Calibri" w:cs="Calibri"/>
        </w:rPr>
        <w:t xml:space="preserve"> </w:t>
      </w:r>
    </w:p>
    <w:p w14:paraId="4D18596C" w14:textId="77777777" w:rsidR="00E00476" w:rsidRPr="00CC7D7B" w:rsidRDefault="007E05D7" w:rsidP="009D0B5C">
      <w:pPr>
        <w:pStyle w:val="criterii"/>
        <w:numPr>
          <w:ilvl w:val="0"/>
          <w:numId w:val="0"/>
        </w:numPr>
        <w:shd w:val="clear" w:color="auto" w:fill="auto"/>
        <w:spacing w:before="0" w:after="0"/>
        <w:jc w:val="center"/>
        <w:rPr>
          <w:rFonts w:ascii="Calibri" w:hAnsi="Calibri" w:cs="Calibri"/>
          <w:sz w:val="22"/>
          <w:szCs w:val="22"/>
        </w:rPr>
      </w:pPr>
      <w:r w:rsidRPr="00CC7D7B">
        <w:rPr>
          <w:rFonts w:ascii="Calibri" w:hAnsi="Calibri" w:cs="Calibri"/>
        </w:rPr>
        <w:t xml:space="preserve"> </w:t>
      </w:r>
      <w:r w:rsidR="00AD5C4A" w:rsidRPr="00CC7D7B">
        <w:rPr>
          <w:rFonts w:ascii="Calibri" w:hAnsi="Calibri" w:cs="Calibri"/>
          <w:sz w:val="22"/>
          <w:szCs w:val="22"/>
        </w:rPr>
        <w:t xml:space="preserve">Tabel centralizator numere cadastrale </w:t>
      </w:r>
      <w:proofErr w:type="spellStart"/>
      <w:r w:rsidR="00AD5C4A" w:rsidRPr="00CC7D7B">
        <w:rPr>
          <w:rFonts w:ascii="Calibri" w:hAnsi="Calibri" w:cs="Calibri"/>
          <w:sz w:val="22"/>
          <w:szCs w:val="22"/>
        </w:rPr>
        <w:t>şi</w:t>
      </w:r>
      <w:proofErr w:type="spellEnd"/>
      <w:r w:rsidR="00AD5C4A" w:rsidRPr="00CC7D7B">
        <w:rPr>
          <w:rFonts w:ascii="Calibri" w:hAnsi="Calibri" w:cs="Calibri"/>
          <w:sz w:val="22"/>
          <w:szCs w:val="22"/>
        </w:rPr>
        <w:t xml:space="preserve"> obiective de </w:t>
      </w:r>
      <w:proofErr w:type="spellStart"/>
      <w:r w:rsidR="00AD5C4A" w:rsidRPr="00CC7D7B">
        <w:rPr>
          <w:rFonts w:ascii="Calibri" w:hAnsi="Calibri" w:cs="Calibri"/>
          <w:sz w:val="22"/>
          <w:szCs w:val="22"/>
        </w:rPr>
        <w:t>inves</w:t>
      </w:r>
      <w:r w:rsidR="001B61A6" w:rsidRPr="00CC7D7B">
        <w:rPr>
          <w:rFonts w:ascii="Calibri" w:hAnsi="Calibri" w:cs="Calibri"/>
          <w:sz w:val="22"/>
          <w:szCs w:val="22"/>
        </w:rPr>
        <w:t>t</w:t>
      </w:r>
      <w:r w:rsidR="00AD5C4A" w:rsidRPr="00CC7D7B">
        <w:rPr>
          <w:rFonts w:ascii="Calibri" w:hAnsi="Calibri" w:cs="Calibri"/>
          <w:sz w:val="22"/>
          <w:szCs w:val="22"/>
        </w:rPr>
        <w:t>i</w:t>
      </w:r>
      <w:r w:rsidR="001B61A6" w:rsidRPr="00CC7D7B">
        <w:rPr>
          <w:rFonts w:ascii="Calibri" w:hAnsi="Calibri" w:cs="Calibri"/>
          <w:sz w:val="22"/>
          <w:szCs w:val="22"/>
        </w:rPr>
        <w:t>ţi</w:t>
      </w:r>
      <w:r w:rsidR="00AD5C4A" w:rsidRPr="00CC7D7B">
        <w:rPr>
          <w:rFonts w:ascii="Calibri" w:hAnsi="Calibri" w:cs="Calibri"/>
          <w:sz w:val="22"/>
          <w:szCs w:val="22"/>
        </w:rPr>
        <w:t>e</w:t>
      </w:r>
      <w:proofErr w:type="spellEnd"/>
    </w:p>
    <w:p w14:paraId="3A2B632B" w14:textId="77777777" w:rsidR="00FB6EBC" w:rsidRPr="00CC7D7B" w:rsidRDefault="00FB6EBC" w:rsidP="009D0B5C">
      <w:pPr>
        <w:rPr>
          <w:rFonts w:ascii="Calibri" w:hAnsi="Calibri" w:cs="Calibri"/>
          <w:sz w:val="22"/>
          <w:szCs w:val="22"/>
        </w:rPr>
      </w:pPr>
    </w:p>
    <w:p w14:paraId="2D8847C8" w14:textId="77777777" w:rsidR="00FB6EBC" w:rsidRPr="00CC7D7B" w:rsidRDefault="00FB6EBC" w:rsidP="00FB6EBC">
      <w:pPr>
        <w:rPr>
          <w:rFonts w:ascii="Calibri" w:hAnsi="Calibri" w:cs="Calibr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CC7D7B"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 xml:space="preserve">Nr. crt. </w:t>
            </w:r>
          </w:p>
        </w:tc>
        <w:tc>
          <w:tcPr>
            <w:tcW w:w="1657" w:type="dxa"/>
            <w:shd w:val="clear" w:color="auto" w:fill="D9D9D9"/>
            <w:tcMar>
              <w:top w:w="0" w:type="dxa"/>
              <w:left w:w="108" w:type="dxa"/>
              <w:bottom w:w="0" w:type="dxa"/>
              <w:right w:w="108" w:type="dxa"/>
            </w:tcMar>
            <w:hideMark/>
          </w:tcPr>
          <w:p w14:paraId="4BE0B29B" w14:textId="46318958" w:rsidR="00AD5C4A" w:rsidRPr="00CC7D7B" w:rsidRDefault="00AD5C4A" w:rsidP="00A3730C">
            <w:pPr>
              <w:jc w:val="center"/>
              <w:rPr>
                <w:rFonts w:ascii="Calibri" w:eastAsiaTheme="minorHAnsi" w:hAnsi="Calibri" w:cs="Calibri"/>
                <w:b/>
                <w:bCs/>
                <w:sz w:val="22"/>
                <w:szCs w:val="22"/>
                <w:lang w:eastAsia="ro-RO"/>
              </w:rPr>
            </w:pPr>
            <w:r w:rsidRPr="00CC7D7B">
              <w:rPr>
                <w:rFonts w:ascii="Calibri" w:eastAsiaTheme="minorHAnsi" w:hAnsi="Calibri" w:cs="Calibri"/>
                <w:b/>
                <w:bCs/>
                <w:sz w:val="22"/>
                <w:szCs w:val="22"/>
                <w:lang w:eastAsia="ro-RO"/>
              </w:rPr>
              <w:t>Nr. carte funciar</w:t>
            </w:r>
            <w:r w:rsidR="001B61A6" w:rsidRPr="00CC7D7B">
              <w:rPr>
                <w:rFonts w:ascii="Calibri" w:eastAsiaTheme="minorHAnsi" w:hAnsi="Calibri" w:cs="Calibri"/>
                <w:b/>
                <w:bCs/>
                <w:sz w:val="22"/>
                <w:szCs w:val="22"/>
                <w:lang w:eastAsia="ro-RO"/>
              </w:rPr>
              <w:t>ă</w:t>
            </w:r>
            <w:r w:rsidR="009D0B5C" w:rsidRPr="00CC7D7B">
              <w:rPr>
                <w:rFonts w:ascii="Calibri" w:hAnsi="Calibri" w:cs="Calibri"/>
              </w:rPr>
              <w:t xml:space="preserve"> </w:t>
            </w:r>
            <w:r w:rsidR="009D0B5C" w:rsidRPr="00CC7D7B">
              <w:rPr>
                <w:rFonts w:ascii="Calibri" w:eastAsiaTheme="minorHAnsi" w:hAnsi="Calibri" w:cs="Calibri"/>
                <w:b/>
                <w:bCs/>
                <w:sz w:val="22"/>
                <w:szCs w:val="22"/>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CC7D7B" w:rsidRDefault="00AD5C4A" w:rsidP="00AD5C4A">
            <w:pPr>
              <w:jc w:val="center"/>
              <w:rPr>
                <w:rFonts w:ascii="Calibri" w:hAnsi="Calibri" w:cs="Calibri"/>
                <w:b/>
                <w:bCs/>
                <w:sz w:val="22"/>
                <w:szCs w:val="22"/>
                <w:lang w:eastAsia="ro-RO"/>
              </w:rPr>
            </w:pPr>
            <w:r w:rsidRPr="00CC7D7B">
              <w:rPr>
                <w:rFonts w:ascii="Calibri" w:hAnsi="Calibri" w:cs="Calibri"/>
                <w:b/>
                <w:bCs/>
                <w:sz w:val="22"/>
                <w:szCs w:val="22"/>
                <w:lang w:eastAsia="ro-RO"/>
              </w:rPr>
              <w:t>Num</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r cadastral</w:t>
            </w:r>
            <w:r w:rsidR="009D0B5C" w:rsidRPr="00CC7D7B">
              <w:rPr>
                <w:rFonts w:ascii="Calibri" w:hAnsi="Calibri" w:cs="Calibri"/>
                <w:b/>
                <w:bCs/>
                <w:sz w:val="22"/>
                <w:szCs w:val="22"/>
                <w:lang w:eastAsia="ro-RO"/>
              </w:rPr>
              <w:t>/element de identificare</w:t>
            </w:r>
            <w:r w:rsidRPr="00CC7D7B">
              <w:rPr>
                <w:rFonts w:ascii="Calibri" w:hAnsi="Calibri" w:cs="Calibri"/>
                <w:b/>
                <w:bCs/>
                <w:sz w:val="22"/>
                <w:szCs w:val="22"/>
                <w:lang w:eastAsia="ro-RO"/>
              </w:rPr>
              <w:t xml:space="preserve"> </w:t>
            </w:r>
          </w:p>
          <w:p w14:paraId="14F900A1" w14:textId="77777777" w:rsidR="00AD5C4A" w:rsidRPr="00CC7D7B" w:rsidRDefault="00AD5C4A" w:rsidP="00F3305E">
            <w:pPr>
              <w:rPr>
                <w:rFonts w:ascii="Calibri" w:eastAsiaTheme="minorHAnsi" w:hAnsi="Calibri" w:cs="Calibri"/>
                <w:b/>
                <w:bCs/>
                <w:sz w:val="22"/>
                <w:szCs w:val="22"/>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CC7D7B" w:rsidRDefault="00AD5C4A">
            <w:pPr>
              <w:jc w:val="center"/>
              <w:rPr>
                <w:rFonts w:ascii="Calibri" w:hAnsi="Calibri" w:cs="Calibri"/>
                <w:b/>
                <w:bCs/>
                <w:sz w:val="22"/>
                <w:szCs w:val="22"/>
                <w:lang w:eastAsia="ro-RO"/>
              </w:rPr>
            </w:pPr>
            <w:proofErr w:type="spellStart"/>
            <w:r w:rsidRPr="00CC7D7B">
              <w:rPr>
                <w:rFonts w:ascii="Calibri" w:hAnsi="Calibri" w:cs="Calibri"/>
                <w:b/>
                <w:bCs/>
                <w:sz w:val="22"/>
                <w:szCs w:val="22"/>
                <w:lang w:eastAsia="ro-RO"/>
              </w:rPr>
              <w:t>Suprafa</w:t>
            </w:r>
            <w:r w:rsidR="001B61A6" w:rsidRPr="00CC7D7B">
              <w:rPr>
                <w:rFonts w:ascii="Calibri" w:hAnsi="Calibri" w:cs="Calibri"/>
                <w:b/>
                <w:bCs/>
                <w:sz w:val="22"/>
                <w:szCs w:val="22"/>
                <w:lang w:eastAsia="ro-RO"/>
              </w:rPr>
              <w:t>ţă</w:t>
            </w:r>
            <w:proofErr w:type="spellEnd"/>
          </w:p>
          <w:p w14:paraId="3CA48E0C"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CC7D7B" w:rsidRDefault="001B61A6">
            <w:pPr>
              <w:spacing w:after="240"/>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O</w:t>
            </w:r>
            <w:r w:rsidR="00AD5C4A" w:rsidRPr="00CC7D7B">
              <w:rPr>
                <w:rFonts w:ascii="Calibri" w:hAnsi="Calibri" w:cs="Calibri"/>
                <w:b/>
                <w:bCs/>
                <w:sz w:val="22"/>
                <w:szCs w:val="22"/>
                <w:lang w:eastAsia="ro-RO"/>
              </w:rPr>
              <w:t xml:space="preserve">biectiv de </w:t>
            </w:r>
            <w:proofErr w:type="spellStart"/>
            <w:r w:rsidR="00AD5C4A" w:rsidRPr="00CC7D7B">
              <w:rPr>
                <w:rFonts w:ascii="Calibri" w:hAnsi="Calibri" w:cs="Calibri"/>
                <w:b/>
                <w:bCs/>
                <w:sz w:val="22"/>
                <w:szCs w:val="22"/>
                <w:lang w:eastAsia="ro-RO"/>
              </w:rPr>
              <w:t>investi</w:t>
            </w:r>
            <w:r w:rsidRPr="00CC7D7B">
              <w:rPr>
                <w:rFonts w:ascii="Calibri" w:hAnsi="Calibri" w:cs="Calibri"/>
                <w:b/>
                <w:bCs/>
                <w:sz w:val="22"/>
                <w:szCs w:val="22"/>
                <w:lang w:eastAsia="ro-RO"/>
              </w:rPr>
              <w:t>ţ</w:t>
            </w:r>
            <w:r w:rsidR="00AD5C4A" w:rsidRPr="00CC7D7B">
              <w:rPr>
                <w:rFonts w:ascii="Calibri" w:hAnsi="Calibri" w:cs="Calibri"/>
                <w:b/>
                <w:bCs/>
                <w:sz w:val="22"/>
                <w:szCs w:val="22"/>
                <w:lang w:eastAsia="ro-RO"/>
              </w:rPr>
              <w:t>ie</w:t>
            </w:r>
            <w:proofErr w:type="spellEnd"/>
            <w:r w:rsidR="00F3305E" w:rsidRPr="00CC7D7B">
              <w:rPr>
                <w:rFonts w:ascii="Calibri" w:hAnsi="Calibri" w:cs="Calibri"/>
                <w:b/>
                <w:bCs/>
                <w:sz w:val="22"/>
                <w:szCs w:val="22"/>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Istoric (dac</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 este cazul). </w:t>
            </w:r>
          </w:p>
          <w:p w14:paraId="63501E4F" w14:textId="77777777" w:rsidR="00AD5C4A" w:rsidRPr="00CC7D7B" w:rsidRDefault="00AD5C4A">
            <w:pPr>
              <w:jc w:val="center"/>
              <w:rPr>
                <w:rFonts w:ascii="Calibri" w:hAnsi="Calibri" w:cs="Calibri"/>
                <w:b/>
                <w:bCs/>
                <w:sz w:val="22"/>
                <w:szCs w:val="22"/>
                <w:lang w:eastAsia="ro-RO"/>
              </w:rPr>
            </w:pPr>
          </w:p>
          <w:p w14:paraId="13A7974A"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 xml:space="preserve">Se vor </w:t>
            </w:r>
            <w:proofErr w:type="spellStart"/>
            <w:r w:rsidRPr="00CC7D7B">
              <w:rPr>
                <w:rFonts w:ascii="Calibri" w:hAnsi="Calibri" w:cs="Calibri"/>
                <w:b/>
                <w:bCs/>
                <w:sz w:val="22"/>
                <w:szCs w:val="22"/>
                <w:lang w:eastAsia="ro-RO"/>
              </w:rPr>
              <w:t>men</w:t>
            </w:r>
            <w:r w:rsidR="001B61A6" w:rsidRPr="00CC7D7B">
              <w:rPr>
                <w:rFonts w:ascii="Calibri" w:hAnsi="Calibri" w:cs="Calibri"/>
                <w:b/>
                <w:bCs/>
                <w:sz w:val="22"/>
                <w:szCs w:val="22"/>
                <w:lang w:eastAsia="ro-RO"/>
              </w:rPr>
              <w:t>ţ</w:t>
            </w:r>
            <w:r w:rsidRPr="00CC7D7B">
              <w:rPr>
                <w:rFonts w:ascii="Calibri" w:hAnsi="Calibri" w:cs="Calibri"/>
                <w:b/>
                <w:bCs/>
                <w:sz w:val="22"/>
                <w:szCs w:val="22"/>
                <w:lang w:eastAsia="ro-RO"/>
              </w:rPr>
              <w:t>iona</w:t>
            </w:r>
            <w:proofErr w:type="spellEnd"/>
            <w:r w:rsidRPr="00CC7D7B">
              <w:rPr>
                <w:rFonts w:ascii="Calibri" w:hAnsi="Calibri" w:cs="Calibri"/>
                <w:b/>
                <w:bCs/>
                <w:sz w:val="22"/>
                <w:szCs w:val="22"/>
                <w:lang w:eastAsia="ro-RO"/>
              </w:rPr>
              <w:t xml:space="preserve"> actele privind de</w:t>
            </w:r>
            <w:r w:rsidR="001B61A6" w:rsidRPr="00CC7D7B">
              <w:rPr>
                <w:rFonts w:ascii="Calibri" w:hAnsi="Calibri" w:cs="Calibri"/>
                <w:b/>
                <w:bCs/>
                <w:sz w:val="22"/>
                <w:szCs w:val="22"/>
                <w:lang w:eastAsia="ro-RO"/>
              </w:rPr>
              <w:t>z</w:t>
            </w:r>
            <w:r w:rsidRPr="00CC7D7B">
              <w:rPr>
                <w:rFonts w:ascii="Calibri" w:hAnsi="Calibri" w:cs="Calibri"/>
                <w:b/>
                <w:bCs/>
                <w:sz w:val="22"/>
                <w:szCs w:val="22"/>
                <w:lang w:eastAsia="ro-RO"/>
              </w:rPr>
              <w:t>membr</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rile </w:t>
            </w:r>
            <w:proofErr w:type="spellStart"/>
            <w:r w:rsidR="001B61A6" w:rsidRPr="00CC7D7B">
              <w:rPr>
                <w:rFonts w:ascii="Calibri" w:hAnsi="Calibri" w:cs="Calibri"/>
                <w:b/>
                <w:bCs/>
                <w:sz w:val="22"/>
                <w:szCs w:val="22"/>
                <w:lang w:eastAsia="ro-RO"/>
              </w:rPr>
              <w:t>ş</w:t>
            </w:r>
            <w:r w:rsidRPr="00CC7D7B">
              <w:rPr>
                <w:rFonts w:ascii="Calibri" w:hAnsi="Calibri" w:cs="Calibri"/>
                <w:b/>
                <w:bCs/>
                <w:sz w:val="22"/>
                <w:szCs w:val="22"/>
                <w:lang w:eastAsia="ro-RO"/>
              </w:rPr>
              <w:t>i</w:t>
            </w:r>
            <w:proofErr w:type="spellEnd"/>
            <w:r w:rsidRPr="00CC7D7B">
              <w:rPr>
                <w:rFonts w:ascii="Calibri" w:hAnsi="Calibri" w:cs="Calibri"/>
                <w:b/>
                <w:bCs/>
                <w:sz w:val="22"/>
                <w:szCs w:val="22"/>
                <w:lang w:eastAsia="ro-RO"/>
              </w:rPr>
              <w:t xml:space="preserve"> alipirile, etc  </w:t>
            </w:r>
          </w:p>
        </w:tc>
      </w:tr>
      <w:tr w:rsidR="00AD5C4A" w:rsidRPr="00CC7D7B"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CC7D7B" w:rsidRDefault="00AD5C4A">
            <w:pPr>
              <w:jc w:val="center"/>
              <w:rPr>
                <w:rFonts w:ascii="Calibri" w:eastAsiaTheme="minorHAnsi" w:hAnsi="Calibri" w:cs="Calibri"/>
                <w:color w:val="000000"/>
                <w:sz w:val="22"/>
                <w:szCs w:val="22"/>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CC7D7B" w:rsidRDefault="00AD5C4A">
            <w:pPr>
              <w:jc w:val="center"/>
              <w:rPr>
                <w:rFonts w:ascii="Calibri" w:eastAsiaTheme="minorHAnsi" w:hAnsi="Calibri" w:cs="Calibri"/>
                <w:color w:val="000000"/>
                <w:sz w:val="22"/>
                <w:szCs w:val="22"/>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CC7D7B" w:rsidRDefault="00AD5C4A">
            <w:pPr>
              <w:jc w:val="center"/>
              <w:rPr>
                <w:rFonts w:ascii="Calibri" w:eastAsiaTheme="minorHAnsi" w:hAnsi="Calibri" w:cs="Calibri"/>
                <w:color w:val="000000"/>
                <w:sz w:val="22"/>
                <w:szCs w:val="22"/>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CC7D7B" w:rsidRDefault="00AD5C4A">
            <w:pPr>
              <w:jc w:val="center"/>
              <w:rPr>
                <w:rFonts w:ascii="Calibri" w:eastAsiaTheme="minorHAnsi" w:hAnsi="Calibri" w:cs="Calibri"/>
                <w:color w:val="000000"/>
                <w:sz w:val="22"/>
                <w:szCs w:val="22"/>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CC7D7B" w:rsidRDefault="00AD5C4A">
            <w:pPr>
              <w:jc w:val="center"/>
              <w:rPr>
                <w:rFonts w:ascii="Calibri" w:eastAsiaTheme="minorHAnsi" w:hAnsi="Calibri" w:cs="Calibri"/>
                <w:color w:val="000000"/>
                <w:sz w:val="22"/>
                <w:szCs w:val="22"/>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CC7D7B" w:rsidRDefault="00AD5C4A">
            <w:pPr>
              <w:jc w:val="center"/>
              <w:rPr>
                <w:rFonts w:ascii="Calibri" w:hAnsi="Calibri" w:cs="Calibri"/>
                <w:color w:val="000000"/>
                <w:sz w:val="22"/>
                <w:szCs w:val="22"/>
                <w:lang w:eastAsia="ro-RO"/>
              </w:rPr>
            </w:pPr>
          </w:p>
        </w:tc>
      </w:tr>
      <w:tr w:rsidR="00AD5C4A" w:rsidRPr="00CC7D7B"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10396160"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04594A5D"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708684E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73A4CDA8"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472941B"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r w:rsidR="00AD5C4A" w:rsidRPr="00CC7D7B"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71DFF397"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3790E2AA"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4C54628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5C53EB65"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A7A5730"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bl>
    <w:p w14:paraId="6BFDD4FF" w14:textId="77777777" w:rsidR="00FB6EBC" w:rsidRPr="00CC7D7B" w:rsidRDefault="00FB6EBC" w:rsidP="00FB6EBC">
      <w:pPr>
        <w:rPr>
          <w:rFonts w:ascii="Calibri" w:hAnsi="Calibri" w:cs="Calibri"/>
        </w:rPr>
      </w:pPr>
    </w:p>
    <w:sectPr w:rsidR="00FB6EBC" w:rsidRPr="00CC7D7B" w:rsidSect="00E873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D7E2" w14:textId="77777777" w:rsidR="00FD3CF7" w:rsidRDefault="00FD3CF7" w:rsidP="009D0B5C">
      <w:pPr>
        <w:spacing w:before="0" w:after="0"/>
      </w:pPr>
      <w:r>
        <w:separator/>
      </w:r>
    </w:p>
  </w:endnote>
  <w:endnote w:type="continuationSeparator" w:id="0">
    <w:p w14:paraId="6EEDE458" w14:textId="77777777" w:rsidR="00FD3CF7" w:rsidRDefault="00FD3CF7"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2C03" w14:textId="77777777" w:rsidR="003A7BF0" w:rsidRDefault="003A7BF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40ECF" w14:textId="77777777" w:rsidR="003A7BF0" w:rsidRDefault="003A7BF0">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FEA7" w14:textId="77777777" w:rsidR="003A7BF0" w:rsidRDefault="003A7BF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7E086" w14:textId="77777777" w:rsidR="00FD3CF7" w:rsidRDefault="00FD3CF7" w:rsidP="009D0B5C">
      <w:pPr>
        <w:spacing w:before="0" w:after="0"/>
      </w:pPr>
      <w:r>
        <w:separator/>
      </w:r>
    </w:p>
  </w:footnote>
  <w:footnote w:type="continuationSeparator" w:id="0">
    <w:p w14:paraId="05E4775C" w14:textId="77777777" w:rsidR="00FD3CF7" w:rsidRDefault="00FD3CF7"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C7B8" w14:textId="77777777" w:rsidR="003A7BF0" w:rsidRDefault="003A7BF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D0B5C" w:rsidRPr="00567C76" w14:paraId="5BDD7B6D" w14:textId="77777777" w:rsidTr="00181583">
      <w:tc>
        <w:tcPr>
          <w:tcW w:w="8041" w:type="dxa"/>
          <w:tcBorders>
            <w:bottom w:val="single" w:sz="4" w:space="0" w:color="333333"/>
          </w:tcBorders>
        </w:tcPr>
        <w:p w14:paraId="3385A4C4" w14:textId="77777777" w:rsidR="009D0B5C" w:rsidRPr="009D0B5C" w:rsidRDefault="009D0B5C" w:rsidP="009D0B5C">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743B48">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290ED027" w14:textId="23A73341" w:rsidR="009D0B5C" w:rsidRPr="009D0B5C" w:rsidRDefault="009D0B5C" w:rsidP="009D0B5C">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3A7BF0">
            <w:rPr>
              <w:sz w:val="16"/>
              <w:szCs w:val="16"/>
            </w:rPr>
            <w:t xml:space="preserve">6:  </w:t>
          </w:r>
          <w:proofErr w:type="spellStart"/>
          <w:r w:rsidR="003A7BF0">
            <w:rPr>
              <w:sz w:val="16"/>
              <w:szCs w:val="16"/>
            </w:rPr>
            <w:t>Educatie</w:t>
          </w:r>
          <w:proofErr w:type="spellEnd"/>
          <w:r w:rsidR="003A7BF0">
            <w:rPr>
              <w:sz w:val="16"/>
              <w:szCs w:val="16"/>
            </w:rPr>
            <w:t xml:space="preserve"> moderna si incluziva</w:t>
          </w:r>
        </w:p>
        <w:p w14:paraId="38543B4D" w14:textId="4FD85EDB" w:rsidR="009D0B5C" w:rsidRPr="009D0B5C" w:rsidRDefault="009D0B5C" w:rsidP="009D0B5C">
          <w:pPr>
            <w:spacing w:before="0" w:after="0"/>
            <w:rPr>
              <w:b/>
              <w:sz w:val="16"/>
              <w:szCs w:val="16"/>
            </w:rPr>
          </w:pPr>
          <w:r>
            <w:rPr>
              <w:b/>
              <w:sz w:val="16"/>
              <w:szCs w:val="16"/>
            </w:rPr>
            <w:t xml:space="preserve">Obiectiv specific </w:t>
          </w:r>
          <w:r w:rsidR="003A7BF0">
            <w:rPr>
              <w:b/>
              <w:sz w:val="16"/>
              <w:szCs w:val="16"/>
            </w:rPr>
            <w:t xml:space="preserve"> </w:t>
          </w:r>
          <w:r w:rsidR="003A7BF0">
            <w:rPr>
              <w:sz w:val="16"/>
              <w:szCs w:val="16"/>
            </w:rPr>
            <w:t xml:space="preserve">OS D (II) </w:t>
          </w:r>
          <w:proofErr w:type="spellStart"/>
          <w:r w:rsidR="003A7BF0">
            <w:rPr>
              <w:sz w:val="16"/>
              <w:szCs w:val="16"/>
            </w:rPr>
            <w:t>Imbunătățirea</w:t>
          </w:r>
          <w:proofErr w:type="spellEnd"/>
          <w:r w:rsidR="003A7BF0">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1273D3FA" w14:textId="3ABBD405" w:rsidR="009D0B5C" w:rsidRPr="009D0B5C" w:rsidRDefault="009D0B5C" w:rsidP="009D0B5C">
          <w:pPr>
            <w:spacing w:before="0" w:after="0"/>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3A7BF0">
            <w:rPr>
              <w:rFonts w:cs="Calibri"/>
              <w:b/>
              <w:sz w:val="16"/>
              <w:szCs w:val="16"/>
            </w:rPr>
            <w:t xml:space="preserve"> </w:t>
          </w:r>
          <w:r w:rsidR="003A7BF0">
            <w:rPr>
              <w:sz w:val="16"/>
              <w:szCs w:val="16"/>
            </w:rPr>
            <w:t xml:space="preserve"> </w:t>
          </w:r>
          <w:r w:rsidR="003A7BF0" w:rsidRPr="00433DB3">
            <w:rPr>
              <w:rFonts w:asciiTheme="minorHAnsi" w:hAnsiTheme="minorHAnsi" w:cstheme="minorBidi"/>
              <w:sz w:val="16"/>
              <w:szCs w:val="16"/>
            </w:rPr>
            <w:t>Investiții în dezvoltarea infrastructurii educaționale pentru învățământ primar și secundar</w:t>
          </w:r>
        </w:p>
      </w:tc>
      <w:tc>
        <w:tcPr>
          <w:tcW w:w="1156" w:type="dxa"/>
          <w:tcBorders>
            <w:bottom w:val="single" w:sz="4" w:space="0" w:color="333333"/>
          </w:tcBorders>
        </w:tcPr>
        <w:p w14:paraId="0097D545" w14:textId="77777777" w:rsidR="009D0B5C" w:rsidRPr="00567C76" w:rsidRDefault="009D0B5C" w:rsidP="009D0B5C">
          <w:pPr>
            <w:tabs>
              <w:tab w:val="center" w:pos="4536"/>
              <w:tab w:val="right" w:pos="9072"/>
            </w:tabs>
            <w:spacing w:after="0"/>
            <w:jc w:val="center"/>
            <w:rPr>
              <w:rFonts w:cs="Calibri"/>
              <w:sz w:val="16"/>
              <w:szCs w:val="16"/>
            </w:rPr>
          </w:pPr>
        </w:p>
      </w:tc>
    </w:tr>
    <w:tr w:rsidR="009D0B5C" w:rsidRPr="00567C76" w14:paraId="3518584C" w14:textId="77777777" w:rsidTr="00181583">
      <w:trPr>
        <w:cantSplit/>
      </w:trPr>
      <w:tc>
        <w:tcPr>
          <w:tcW w:w="9197" w:type="dxa"/>
          <w:gridSpan w:val="2"/>
          <w:tcBorders>
            <w:top w:val="nil"/>
            <w:bottom w:val="nil"/>
          </w:tcBorders>
        </w:tcPr>
        <w:p w14:paraId="5AD4E9C0" w14:textId="77777777" w:rsidR="009D0B5C" w:rsidRPr="00567C76" w:rsidRDefault="009D0B5C" w:rsidP="009D0B5C">
          <w:pPr>
            <w:tabs>
              <w:tab w:val="center" w:pos="4536"/>
              <w:tab w:val="right" w:pos="9072"/>
            </w:tabs>
            <w:spacing w:after="0"/>
            <w:rPr>
              <w:rFonts w:cs="Calibri"/>
              <w:b/>
              <w:bCs/>
              <w:sz w:val="16"/>
              <w:szCs w:val="16"/>
            </w:rPr>
          </w:pPr>
        </w:p>
      </w:tc>
    </w:tr>
  </w:tbl>
  <w:p w14:paraId="02002485" w14:textId="09F0F9B1" w:rsidR="009D0B5C"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SV/1/</w:t>
    </w:r>
    <w:r w:rsidR="003A7BF0">
      <w:rPr>
        <w:rFonts w:ascii="Trebuchet MS" w:hAnsi="Trebuchet MS" w:cs="Calibri"/>
        <w:b/>
        <w:sz w:val="16"/>
        <w:szCs w:val="16"/>
        <w:lang w:val="pt-BR"/>
      </w:rPr>
      <w:t>6</w:t>
    </w:r>
    <w:r w:rsidRPr="00567C76">
      <w:rPr>
        <w:rFonts w:ascii="Trebuchet MS" w:hAnsi="Trebuchet MS" w:cs="Calibri"/>
        <w:b/>
        <w:sz w:val="16"/>
        <w:szCs w:val="16"/>
        <w:lang w:val="pt-BR"/>
      </w:rPr>
      <w:t>/</w:t>
    </w:r>
    <w:r w:rsidR="003A7BF0">
      <w:rPr>
        <w:rFonts w:ascii="Trebuchet MS" w:hAnsi="Trebuchet MS" w:cs="Calibri"/>
        <w:b/>
        <w:sz w:val="16"/>
        <w:szCs w:val="16"/>
        <w:lang w:val="pt-BR"/>
      </w:rPr>
      <w:t>4</w:t>
    </w:r>
    <w:r w:rsidRPr="00567C76">
      <w:rPr>
        <w:rFonts w:ascii="Trebuchet MS" w:hAnsi="Trebuchet MS" w:cs="Calibri"/>
        <w:b/>
        <w:sz w:val="16"/>
        <w:szCs w:val="16"/>
        <w:lang w:val="pt-BR"/>
      </w:rPr>
      <w:t>.2/202</w:t>
    </w:r>
    <w:r w:rsidR="003A7BF0">
      <w:rPr>
        <w:rFonts w:ascii="Trebuchet MS" w:hAnsi="Trebuchet MS" w:cs="Calibri"/>
        <w:b/>
        <w:sz w:val="16"/>
        <w:szCs w:val="16"/>
        <w:lang w:val="pt-BR"/>
      </w:rPr>
      <w:t>3</w:t>
    </w:r>
    <w:r w:rsidR="007F2CEE">
      <w:rPr>
        <w:rFonts w:ascii="Trebuchet MS" w:hAnsi="Trebuchet MS" w:cs="Calibri"/>
        <w:b/>
        <w:sz w:val="16"/>
        <w:szCs w:val="16"/>
        <w:lang w:val="pt-BR"/>
      </w:rPr>
      <w:t xml:space="preserve"> - Model I</w:t>
    </w:r>
  </w:p>
  <w:p w14:paraId="77200CBF" w14:textId="3FE9B191" w:rsidR="002F1407" w:rsidRPr="00567C76" w:rsidRDefault="002F1407" w:rsidP="002F1407">
    <w:pPr>
      <w:pStyle w:val="5Normal"/>
      <w:spacing w:after="0"/>
      <w:jc w:val="right"/>
      <w:rPr>
        <w:rFonts w:ascii="Trebuchet MS" w:hAnsi="Trebuchet MS" w:cs="Calibri"/>
        <w:b/>
        <w:sz w:val="16"/>
        <w:szCs w:val="16"/>
        <w:lang w:val="pt-BR"/>
      </w:rPr>
    </w:pPr>
    <w:r>
      <w:rPr>
        <w:rFonts w:ascii="Trebuchet MS" w:hAnsi="Trebuchet MS" w:cs="Calibri"/>
        <w:b/>
        <w:sz w:val="16"/>
        <w:szCs w:val="16"/>
        <w:lang w:val="pt-BR"/>
      </w:rPr>
      <w:t>Versiunea 1</w:t>
    </w:r>
  </w:p>
  <w:p w14:paraId="5A85ABAD" w14:textId="77777777"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4C57" w14:textId="77777777" w:rsidR="003A7BF0" w:rsidRDefault="003A7BF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6554E"/>
    <w:rsid w:val="000E2715"/>
    <w:rsid w:val="000E7DBE"/>
    <w:rsid w:val="001571E5"/>
    <w:rsid w:val="001B61A6"/>
    <w:rsid w:val="001F1B05"/>
    <w:rsid w:val="002E0E0A"/>
    <w:rsid w:val="002F1407"/>
    <w:rsid w:val="003674E3"/>
    <w:rsid w:val="003A7BF0"/>
    <w:rsid w:val="00461F4C"/>
    <w:rsid w:val="0047147E"/>
    <w:rsid w:val="00566F24"/>
    <w:rsid w:val="00653D33"/>
    <w:rsid w:val="006621C6"/>
    <w:rsid w:val="00743B48"/>
    <w:rsid w:val="007543B8"/>
    <w:rsid w:val="007E05D7"/>
    <w:rsid w:val="007F2CEE"/>
    <w:rsid w:val="00815E97"/>
    <w:rsid w:val="008A0002"/>
    <w:rsid w:val="00963F22"/>
    <w:rsid w:val="009C35EC"/>
    <w:rsid w:val="009D0B5C"/>
    <w:rsid w:val="009E76CC"/>
    <w:rsid w:val="00A079C9"/>
    <w:rsid w:val="00A3730C"/>
    <w:rsid w:val="00A92B87"/>
    <w:rsid w:val="00AD5C4A"/>
    <w:rsid w:val="00AE2983"/>
    <w:rsid w:val="00C070A5"/>
    <w:rsid w:val="00C84758"/>
    <w:rsid w:val="00CC7D7B"/>
    <w:rsid w:val="00DC2F1E"/>
    <w:rsid w:val="00E00476"/>
    <w:rsid w:val="00E21EEF"/>
    <w:rsid w:val="00E873CF"/>
    <w:rsid w:val="00ED2971"/>
    <w:rsid w:val="00F3305E"/>
    <w:rsid w:val="00FB6EBC"/>
    <w:rsid w:val="00FD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C070A5"/>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070A5"/>
    <w:rPr>
      <w:rFonts w:ascii="Tahoma" w:hAnsi="Tahoma" w:cs="Tahoma"/>
      <w:sz w:val="16"/>
      <w:szCs w:val="16"/>
      <w:lang w:eastAsia="en-US"/>
    </w:rPr>
  </w:style>
  <w:style w:type="paragraph" w:styleId="Antet">
    <w:name w:val="header"/>
    <w:basedOn w:val="Normal"/>
    <w:link w:val="AntetCaracter"/>
    <w:uiPriority w:val="99"/>
    <w:unhideWhenUsed/>
    <w:rsid w:val="009D0B5C"/>
    <w:pPr>
      <w:tabs>
        <w:tab w:val="center" w:pos="4513"/>
        <w:tab w:val="right" w:pos="9026"/>
      </w:tabs>
      <w:spacing w:before="0" w:after="0"/>
    </w:pPr>
  </w:style>
  <w:style w:type="character" w:customStyle="1" w:styleId="AntetCaracter">
    <w:name w:val="Antet Caracter"/>
    <w:basedOn w:val="Fontdeparagrafimplicit"/>
    <w:link w:val="Antet"/>
    <w:uiPriority w:val="99"/>
    <w:rsid w:val="009D0B5C"/>
    <w:rPr>
      <w:rFonts w:ascii="Trebuchet MS" w:hAnsi="Trebuchet MS"/>
      <w:szCs w:val="24"/>
      <w:lang w:eastAsia="en-US"/>
    </w:rPr>
  </w:style>
  <w:style w:type="paragraph" w:styleId="Subsol">
    <w:name w:val="footer"/>
    <w:basedOn w:val="Normal"/>
    <w:link w:val="SubsolCaracter"/>
    <w:uiPriority w:val="99"/>
    <w:unhideWhenUsed/>
    <w:rsid w:val="009D0B5C"/>
    <w:pPr>
      <w:tabs>
        <w:tab w:val="center" w:pos="4513"/>
        <w:tab w:val="right" w:pos="9026"/>
      </w:tabs>
      <w:spacing w:before="0" w:after="0"/>
    </w:pPr>
  </w:style>
  <w:style w:type="character" w:customStyle="1" w:styleId="SubsolCaracter">
    <w:name w:val="Subsol Caracter"/>
    <w:basedOn w:val="Fontdeparagrafimplicit"/>
    <w:link w:val="Subsol"/>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52</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12</cp:revision>
  <cp:lastPrinted>2017-11-22T08:34:00Z</cp:lastPrinted>
  <dcterms:created xsi:type="dcterms:W3CDTF">2017-11-22T08:34:00Z</dcterms:created>
  <dcterms:modified xsi:type="dcterms:W3CDTF">2023-07-25T10:52:00Z</dcterms:modified>
</cp:coreProperties>
</file>